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2E0" w14:textId="77777777" w:rsidR="005F3630" w:rsidRPr="00A75DDD" w:rsidRDefault="005F3630" w:rsidP="00091472">
      <w:pPr>
        <w:pStyle w:val="Heading1"/>
        <w:rPr>
          <w:noProof/>
          <w:lang w:val="ro-RO"/>
        </w:rPr>
      </w:pPr>
      <w:bookmarkStart w:id="0" w:name="_Toc223439299"/>
      <w:r w:rsidRPr="00A75DDD">
        <w:rPr>
          <w:rStyle w:val="normaltextrun"/>
          <w:noProof/>
          <w:lang w:val="ro-RO"/>
        </w:rPr>
        <w:t>Consumul de energie</w:t>
      </w:r>
      <w:bookmarkEnd w:id="0"/>
    </w:p>
    <w:p w14:paraId="744D2F42" w14:textId="77777777" w:rsidR="005F3630" w:rsidRPr="00A75DDD" w:rsidRDefault="005F3630" w:rsidP="00773F3C">
      <w:pPr>
        <w:pStyle w:val="paragraph"/>
        <w:spacing w:before="0" w:beforeAutospacing="0" w:after="0" w:afterAutospacing="0"/>
        <w:textAlignment w:val="baseline"/>
        <w:rPr>
          <w:rStyle w:val="eop"/>
          <w:rFonts w:ascii="Calibri" w:eastAsiaTheme="majorEastAsia" w:hAnsi="Calibri" w:cs="Calibri"/>
          <w:noProof/>
          <w:lang w:val="ro-RO"/>
        </w:rPr>
      </w:pPr>
      <w:r w:rsidRPr="00A75DDD">
        <w:rPr>
          <w:rStyle w:val="eop"/>
          <w:rFonts w:ascii="Calibri" w:eastAsiaTheme="majorEastAsia" w:hAnsi="Calibri" w:cs="Calibri"/>
          <w:noProof/>
          <w:lang w:val="ro-RO"/>
        </w:rPr>
        <w:t xml:space="preserve"> </w:t>
      </w:r>
    </w:p>
    <w:p w14:paraId="501AE68B" w14:textId="77777777" w:rsidR="005F3630" w:rsidRPr="00A75DDD" w:rsidRDefault="005F3630" w:rsidP="00FC0B10">
      <w:pPr>
        <w:pStyle w:val="paragraph"/>
        <w:spacing w:before="0" w:beforeAutospacing="0" w:after="0" w:afterAutospacing="0"/>
        <w:jc w:val="center"/>
        <w:textAlignment w:val="baseline"/>
        <w:rPr>
          <w:rStyle w:val="eop"/>
          <w:rFonts w:ascii="Calibri" w:eastAsiaTheme="majorEastAsia" w:hAnsi="Calibri" w:cs="Calibri"/>
          <w:noProof/>
          <w:lang w:val="ro-RO"/>
        </w:rPr>
      </w:pPr>
      <w:r w:rsidRPr="00A75DDD">
        <w:rPr>
          <w:rFonts w:ascii="Calibri" w:eastAsiaTheme="majorEastAsia" w:hAnsi="Calibri" w:cs="Calibri"/>
          <w:noProof/>
          <w:lang w:val="ro-RO"/>
          <w14:ligatures w14:val="standardContextual"/>
        </w:rPr>
        <w:drawing>
          <wp:inline distT="0" distB="0" distL="0" distR="0" wp14:anchorId="252308BD" wp14:editId="4C12FF98">
            <wp:extent cx="4110681" cy="2729827"/>
            <wp:effectExtent l="0" t="0" r="4445" b="1270"/>
            <wp:docPr id="14760420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42083"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4755" cy="2739173"/>
                    </a:xfrm>
                    <a:prstGeom prst="rect">
                      <a:avLst/>
                    </a:prstGeom>
                  </pic:spPr>
                </pic:pic>
              </a:graphicData>
            </a:graphic>
          </wp:inline>
        </w:drawing>
      </w:r>
    </w:p>
    <w:p w14:paraId="330B4E2B" w14:textId="77777777" w:rsidR="005F3630" w:rsidRPr="00A75DDD" w:rsidRDefault="005F3630" w:rsidP="00773F3C">
      <w:pPr>
        <w:pStyle w:val="paragraph"/>
        <w:spacing w:before="0" w:beforeAutospacing="0" w:after="0" w:afterAutospacing="0"/>
        <w:textAlignment w:val="baseline"/>
        <w:rPr>
          <w:rFonts w:ascii="Segoe UI" w:hAnsi="Segoe UI" w:cs="Segoe UI"/>
          <w:noProof/>
          <w:lang w:val="ro-RO"/>
        </w:rPr>
      </w:pPr>
    </w:p>
    <w:p w14:paraId="53C2A222" w14:textId="77777777" w:rsidR="005F3630" w:rsidRPr="00A75DDD" w:rsidRDefault="005F3630">
      <w:pPr>
        <w:pStyle w:val="TOC1"/>
        <w:tabs>
          <w:tab w:val="right" w:leader="dot" w:pos="9016"/>
        </w:tabs>
        <w:rPr>
          <w:rStyle w:val="normaltextrun"/>
          <w:noProof/>
          <w:lang w:val="ro-RO"/>
        </w:rPr>
      </w:pPr>
    </w:p>
    <w:p w14:paraId="62C72DE5" w14:textId="40EFC098" w:rsidR="00A75DDD" w:rsidRDefault="005F3630">
      <w:pPr>
        <w:pStyle w:val="TOC1"/>
        <w:tabs>
          <w:tab w:val="right" w:leader="dot" w:pos="9016"/>
        </w:tabs>
        <w:rPr>
          <w:rFonts w:eastAsiaTheme="minorEastAsia"/>
          <w:noProof/>
          <w:kern w:val="2"/>
          <w:sz w:val="24"/>
          <w:szCs w:val="24"/>
          <w:lang w:eastAsia="en-GB"/>
          <w14:ligatures w14:val="standardContextual"/>
        </w:rPr>
      </w:pPr>
      <w:r w:rsidRPr="00A75DDD">
        <w:rPr>
          <w:rStyle w:val="normaltextrun"/>
          <w:noProof/>
          <w:sz w:val="24"/>
          <w:szCs w:val="24"/>
          <w:lang w:val="ro-RO"/>
        </w:rPr>
        <w:fldChar w:fldCharType="begin"/>
      </w:r>
      <w:r w:rsidRPr="00A75DDD">
        <w:rPr>
          <w:rStyle w:val="normaltextrun"/>
          <w:noProof/>
          <w:lang w:val="ro-RO"/>
        </w:rPr>
        <w:instrText xml:space="preserve"> TOC \o "1-3" \h \z \u </w:instrText>
      </w:r>
      <w:r w:rsidRPr="00A75DDD">
        <w:rPr>
          <w:rStyle w:val="normaltextrun"/>
          <w:noProof/>
          <w:sz w:val="24"/>
          <w:szCs w:val="24"/>
          <w:lang w:val="ro-RO"/>
        </w:rPr>
        <w:fldChar w:fldCharType="separate"/>
      </w:r>
      <w:hyperlink w:anchor="_Toc223439299" w:history="1">
        <w:r w:rsidR="00A75DDD" w:rsidRPr="00B648FB">
          <w:rPr>
            <w:rStyle w:val="Hyperlink"/>
            <w:noProof/>
            <w:lang w:val="ro-RO"/>
          </w:rPr>
          <w:t>Consumul de energie</w:t>
        </w:r>
        <w:r w:rsidR="00A75DDD">
          <w:rPr>
            <w:noProof/>
            <w:webHidden/>
          </w:rPr>
          <w:tab/>
        </w:r>
        <w:r w:rsidR="00A75DDD">
          <w:rPr>
            <w:noProof/>
            <w:webHidden/>
          </w:rPr>
          <w:fldChar w:fldCharType="begin"/>
        </w:r>
        <w:r w:rsidR="00A75DDD">
          <w:rPr>
            <w:noProof/>
            <w:webHidden/>
          </w:rPr>
          <w:instrText xml:space="preserve"> PAGEREF _Toc223439299 \h </w:instrText>
        </w:r>
        <w:r w:rsidR="00A75DDD">
          <w:rPr>
            <w:noProof/>
            <w:webHidden/>
          </w:rPr>
        </w:r>
        <w:r w:rsidR="00A75DDD">
          <w:rPr>
            <w:noProof/>
            <w:webHidden/>
          </w:rPr>
          <w:fldChar w:fldCharType="separate"/>
        </w:r>
        <w:r w:rsidR="00A75DDD">
          <w:rPr>
            <w:noProof/>
            <w:webHidden/>
          </w:rPr>
          <w:t>1</w:t>
        </w:r>
        <w:r w:rsidR="00A75DDD">
          <w:rPr>
            <w:noProof/>
            <w:webHidden/>
          </w:rPr>
          <w:fldChar w:fldCharType="end"/>
        </w:r>
      </w:hyperlink>
    </w:p>
    <w:p w14:paraId="0E38981D" w14:textId="344EDFB3" w:rsidR="00A75DDD" w:rsidRDefault="00A75DDD">
      <w:pPr>
        <w:pStyle w:val="TOC2"/>
        <w:tabs>
          <w:tab w:val="right" w:leader="dot" w:pos="9016"/>
        </w:tabs>
        <w:rPr>
          <w:rFonts w:eastAsiaTheme="minorEastAsia"/>
          <w:noProof/>
          <w:kern w:val="2"/>
          <w:sz w:val="24"/>
          <w:szCs w:val="24"/>
          <w:lang w:eastAsia="en-GB"/>
          <w14:ligatures w14:val="standardContextual"/>
        </w:rPr>
      </w:pPr>
      <w:hyperlink w:anchor="_Toc223439300" w:history="1">
        <w:r w:rsidRPr="00B648FB">
          <w:rPr>
            <w:rStyle w:val="Hyperlink"/>
            <w:noProof/>
            <w:lang w:val="ro-RO"/>
          </w:rPr>
          <w:t>Cum funcționează acest curs</w:t>
        </w:r>
        <w:r>
          <w:rPr>
            <w:noProof/>
            <w:webHidden/>
          </w:rPr>
          <w:tab/>
        </w:r>
        <w:r>
          <w:rPr>
            <w:noProof/>
            <w:webHidden/>
          </w:rPr>
          <w:fldChar w:fldCharType="begin"/>
        </w:r>
        <w:r>
          <w:rPr>
            <w:noProof/>
            <w:webHidden/>
          </w:rPr>
          <w:instrText xml:space="preserve"> PAGEREF _Toc223439300 \h </w:instrText>
        </w:r>
        <w:r>
          <w:rPr>
            <w:noProof/>
            <w:webHidden/>
          </w:rPr>
        </w:r>
        <w:r>
          <w:rPr>
            <w:noProof/>
            <w:webHidden/>
          </w:rPr>
          <w:fldChar w:fldCharType="separate"/>
        </w:r>
        <w:r>
          <w:rPr>
            <w:noProof/>
            <w:webHidden/>
          </w:rPr>
          <w:t>1</w:t>
        </w:r>
        <w:r>
          <w:rPr>
            <w:noProof/>
            <w:webHidden/>
          </w:rPr>
          <w:fldChar w:fldCharType="end"/>
        </w:r>
      </w:hyperlink>
    </w:p>
    <w:p w14:paraId="2C3055EC" w14:textId="0876576C" w:rsidR="00A75DDD" w:rsidRDefault="00A75DDD">
      <w:pPr>
        <w:pStyle w:val="TOC2"/>
        <w:tabs>
          <w:tab w:val="right" w:leader="dot" w:pos="9016"/>
        </w:tabs>
        <w:rPr>
          <w:rFonts w:eastAsiaTheme="minorEastAsia"/>
          <w:noProof/>
          <w:kern w:val="2"/>
          <w:sz w:val="24"/>
          <w:szCs w:val="24"/>
          <w:lang w:eastAsia="en-GB"/>
          <w14:ligatures w14:val="standardContextual"/>
        </w:rPr>
      </w:pPr>
      <w:hyperlink w:anchor="_Toc223439301" w:history="1">
        <w:r w:rsidRPr="00B648FB">
          <w:rPr>
            <w:rStyle w:val="Hyperlink"/>
            <w:noProof/>
            <w:lang w:val="ro-RO"/>
          </w:rPr>
          <w:t>Rezultate ale învățării</w:t>
        </w:r>
        <w:r>
          <w:rPr>
            <w:noProof/>
            <w:webHidden/>
          </w:rPr>
          <w:tab/>
        </w:r>
        <w:r>
          <w:rPr>
            <w:noProof/>
            <w:webHidden/>
          </w:rPr>
          <w:fldChar w:fldCharType="begin"/>
        </w:r>
        <w:r>
          <w:rPr>
            <w:noProof/>
            <w:webHidden/>
          </w:rPr>
          <w:instrText xml:space="preserve"> PAGEREF _Toc223439301 \h </w:instrText>
        </w:r>
        <w:r>
          <w:rPr>
            <w:noProof/>
            <w:webHidden/>
          </w:rPr>
        </w:r>
        <w:r>
          <w:rPr>
            <w:noProof/>
            <w:webHidden/>
          </w:rPr>
          <w:fldChar w:fldCharType="separate"/>
        </w:r>
        <w:r>
          <w:rPr>
            <w:noProof/>
            <w:webHidden/>
          </w:rPr>
          <w:t>2</w:t>
        </w:r>
        <w:r>
          <w:rPr>
            <w:noProof/>
            <w:webHidden/>
          </w:rPr>
          <w:fldChar w:fldCharType="end"/>
        </w:r>
      </w:hyperlink>
    </w:p>
    <w:p w14:paraId="555CF9DA" w14:textId="2899F4D6" w:rsidR="00A75DDD" w:rsidRDefault="00A75DDD">
      <w:pPr>
        <w:pStyle w:val="TOC2"/>
        <w:tabs>
          <w:tab w:val="right" w:leader="dot" w:pos="9016"/>
        </w:tabs>
        <w:rPr>
          <w:rFonts w:eastAsiaTheme="minorEastAsia"/>
          <w:noProof/>
          <w:kern w:val="2"/>
          <w:sz w:val="24"/>
          <w:szCs w:val="24"/>
          <w:lang w:eastAsia="en-GB"/>
          <w14:ligatures w14:val="standardContextual"/>
        </w:rPr>
      </w:pPr>
      <w:hyperlink w:anchor="_Toc223439302" w:history="1">
        <w:r w:rsidRPr="00B648FB">
          <w:rPr>
            <w:rStyle w:val="Hyperlink"/>
            <w:noProof/>
            <w:lang w:val="ro-RO"/>
          </w:rPr>
          <w:t>Introducere</w:t>
        </w:r>
        <w:r>
          <w:rPr>
            <w:noProof/>
            <w:webHidden/>
          </w:rPr>
          <w:tab/>
        </w:r>
        <w:r>
          <w:rPr>
            <w:noProof/>
            <w:webHidden/>
          </w:rPr>
          <w:fldChar w:fldCharType="begin"/>
        </w:r>
        <w:r>
          <w:rPr>
            <w:noProof/>
            <w:webHidden/>
          </w:rPr>
          <w:instrText xml:space="preserve"> PAGEREF _Toc223439302 \h </w:instrText>
        </w:r>
        <w:r>
          <w:rPr>
            <w:noProof/>
            <w:webHidden/>
          </w:rPr>
        </w:r>
        <w:r>
          <w:rPr>
            <w:noProof/>
            <w:webHidden/>
          </w:rPr>
          <w:fldChar w:fldCharType="separate"/>
        </w:r>
        <w:r>
          <w:rPr>
            <w:noProof/>
            <w:webHidden/>
          </w:rPr>
          <w:t>2</w:t>
        </w:r>
        <w:r>
          <w:rPr>
            <w:noProof/>
            <w:webHidden/>
          </w:rPr>
          <w:fldChar w:fldCharType="end"/>
        </w:r>
      </w:hyperlink>
    </w:p>
    <w:p w14:paraId="6AEA0618" w14:textId="394750BA" w:rsidR="00A75DDD" w:rsidRDefault="00A75DDD">
      <w:pPr>
        <w:pStyle w:val="TOC2"/>
        <w:tabs>
          <w:tab w:val="right" w:leader="dot" w:pos="9016"/>
        </w:tabs>
        <w:rPr>
          <w:rFonts w:eastAsiaTheme="minorEastAsia"/>
          <w:noProof/>
          <w:kern w:val="2"/>
          <w:sz w:val="24"/>
          <w:szCs w:val="24"/>
          <w:lang w:eastAsia="en-GB"/>
          <w14:ligatures w14:val="standardContextual"/>
        </w:rPr>
      </w:pPr>
      <w:hyperlink w:anchor="_Toc223439303" w:history="1">
        <w:r w:rsidRPr="00B648FB">
          <w:rPr>
            <w:rStyle w:val="Hyperlink"/>
            <w:noProof/>
            <w:lang w:val="ro-RO"/>
          </w:rPr>
          <w:t>Crearea și consumul de energie</w:t>
        </w:r>
        <w:r>
          <w:rPr>
            <w:noProof/>
            <w:webHidden/>
          </w:rPr>
          <w:tab/>
        </w:r>
        <w:r>
          <w:rPr>
            <w:noProof/>
            <w:webHidden/>
          </w:rPr>
          <w:fldChar w:fldCharType="begin"/>
        </w:r>
        <w:r>
          <w:rPr>
            <w:noProof/>
            <w:webHidden/>
          </w:rPr>
          <w:instrText xml:space="preserve"> PAGEREF _Toc223439303 \h </w:instrText>
        </w:r>
        <w:r>
          <w:rPr>
            <w:noProof/>
            <w:webHidden/>
          </w:rPr>
        </w:r>
        <w:r>
          <w:rPr>
            <w:noProof/>
            <w:webHidden/>
          </w:rPr>
          <w:fldChar w:fldCharType="separate"/>
        </w:r>
        <w:r>
          <w:rPr>
            <w:noProof/>
            <w:webHidden/>
          </w:rPr>
          <w:t>3</w:t>
        </w:r>
        <w:r>
          <w:rPr>
            <w:noProof/>
            <w:webHidden/>
          </w:rPr>
          <w:fldChar w:fldCharType="end"/>
        </w:r>
      </w:hyperlink>
    </w:p>
    <w:p w14:paraId="2EF8C81F" w14:textId="529F7BFF" w:rsidR="00A75DDD" w:rsidRDefault="00A75DDD">
      <w:pPr>
        <w:pStyle w:val="TOC2"/>
        <w:tabs>
          <w:tab w:val="right" w:leader="dot" w:pos="9016"/>
        </w:tabs>
        <w:rPr>
          <w:rFonts w:eastAsiaTheme="minorEastAsia"/>
          <w:noProof/>
          <w:kern w:val="2"/>
          <w:sz w:val="24"/>
          <w:szCs w:val="24"/>
          <w:lang w:eastAsia="en-GB"/>
          <w14:ligatures w14:val="standardContextual"/>
        </w:rPr>
      </w:pPr>
      <w:hyperlink w:anchor="_Toc223439304" w:history="1">
        <w:r w:rsidRPr="00B648FB">
          <w:rPr>
            <w:rStyle w:val="Hyperlink"/>
            <w:noProof/>
            <w:lang w:val="ro-RO"/>
          </w:rPr>
          <w:t>O privire mai atentă asupra modului în care utilizăm energia acasă</w:t>
        </w:r>
        <w:r>
          <w:rPr>
            <w:noProof/>
            <w:webHidden/>
          </w:rPr>
          <w:tab/>
        </w:r>
        <w:r>
          <w:rPr>
            <w:noProof/>
            <w:webHidden/>
          </w:rPr>
          <w:fldChar w:fldCharType="begin"/>
        </w:r>
        <w:r>
          <w:rPr>
            <w:noProof/>
            <w:webHidden/>
          </w:rPr>
          <w:instrText xml:space="preserve"> PAGEREF _Toc223439304 \h </w:instrText>
        </w:r>
        <w:r>
          <w:rPr>
            <w:noProof/>
            <w:webHidden/>
          </w:rPr>
        </w:r>
        <w:r>
          <w:rPr>
            <w:noProof/>
            <w:webHidden/>
          </w:rPr>
          <w:fldChar w:fldCharType="separate"/>
        </w:r>
        <w:r>
          <w:rPr>
            <w:noProof/>
            <w:webHidden/>
          </w:rPr>
          <w:t>4</w:t>
        </w:r>
        <w:r>
          <w:rPr>
            <w:noProof/>
            <w:webHidden/>
          </w:rPr>
          <w:fldChar w:fldCharType="end"/>
        </w:r>
      </w:hyperlink>
    </w:p>
    <w:p w14:paraId="19221B6A" w14:textId="769ED41F" w:rsidR="00A75DDD" w:rsidRDefault="00A75DDD">
      <w:pPr>
        <w:pStyle w:val="TOC2"/>
        <w:tabs>
          <w:tab w:val="right" w:leader="dot" w:pos="9016"/>
        </w:tabs>
        <w:rPr>
          <w:rFonts w:eastAsiaTheme="minorEastAsia"/>
          <w:noProof/>
          <w:kern w:val="2"/>
          <w:sz w:val="24"/>
          <w:szCs w:val="24"/>
          <w:lang w:eastAsia="en-GB"/>
          <w14:ligatures w14:val="standardContextual"/>
        </w:rPr>
      </w:pPr>
      <w:hyperlink w:anchor="_Toc223439305" w:history="1">
        <w:r w:rsidRPr="00B648FB">
          <w:rPr>
            <w:rStyle w:val="Hyperlink"/>
            <w:noProof/>
            <w:lang w:val="ro-RO"/>
          </w:rPr>
          <w:t>Cum să economisiți energie</w:t>
        </w:r>
        <w:r>
          <w:rPr>
            <w:noProof/>
            <w:webHidden/>
          </w:rPr>
          <w:tab/>
        </w:r>
        <w:r>
          <w:rPr>
            <w:noProof/>
            <w:webHidden/>
          </w:rPr>
          <w:fldChar w:fldCharType="begin"/>
        </w:r>
        <w:r>
          <w:rPr>
            <w:noProof/>
            <w:webHidden/>
          </w:rPr>
          <w:instrText xml:space="preserve"> PAGEREF _Toc223439305 \h </w:instrText>
        </w:r>
        <w:r>
          <w:rPr>
            <w:noProof/>
            <w:webHidden/>
          </w:rPr>
        </w:r>
        <w:r>
          <w:rPr>
            <w:noProof/>
            <w:webHidden/>
          </w:rPr>
          <w:fldChar w:fldCharType="separate"/>
        </w:r>
        <w:r>
          <w:rPr>
            <w:noProof/>
            <w:webHidden/>
          </w:rPr>
          <w:t>5</w:t>
        </w:r>
        <w:r>
          <w:rPr>
            <w:noProof/>
            <w:webHidden/>
          </w:rPr>
          <w:fldChar w:fldCharType="end"/>
        </w:r>
      </w:hyperlink>
    </w:p>
    <w:p w14:paraId="4C82764B" w14:textId="207D4922" w:rsidR="00A75DDD" w:rsidRDefault="00A75DDD">
      <w:pPr>
        <w:pStyle w:val="TOC2"/>
        <w:tabs>
          <w:tab w:val="right" w:leader="dot" w:pos="9016"/>
        </w:tabs>
        <w:rPr>
          <w:rFonts w:eastAsiaTheme="minorEastAsia"/>
          <w:noProof/>
          <w:kern w:val="2"/>
          <w:sz w:val="24"/>
          <w:szCs w:val="24"/>
          <w:lang w:eastAsia="en-GB"/>
          <w14:ligatures w14:val="standardContextual"/>
        </w:rPr>
      </w:pPr>
      <w:hyperlink w:anchor="_Toc223439306" w:history="1">
        <w:r w:rsidRPr="00B648FB">
          <w:rPr>
            <w:rStyle w:val="Hyperlink"/>
            <w:noProof/>
            <w:lang w:val="ro-RO"/>
          </w:rPr>
          <w:t>Concluzie</w:t>
        </w:r>
        <w:r>
          <w:rPr>
            <w:noProof/>
            <w:webHidden/>
          </w:rPr>
          <w:tab/>
        </w:r>
        <w:r>
          <w:rPr>
            <w:noProof/>
            <w:webHidden/>
          </w:rPr>
          <w:fldChar w:fldCharType="begin"/>
        </w:r>
        <w:r>
          <w:rPr>
            <w:noProof/>
            <w:webHidden/>
          </w:rPr>
          <w:instrText xml:space="preserve"> PAGEREF _Toc223439306 \h </w:instrText>
        </w:r>
        <w:r>
          <w:rPr>
            <w:noProof/>
            <w:webHidden/>
          </w:rPr>
        </w:r>
        <w:r>
          <w:rPr>
            <w:noProof/>
            <w:webHidden/>
          </w:rPr>
          <w:fldChar w:fldCharType="separate"/>
        </w:r>
        <w:r>
          <w:rPr>
            <w:noProof/>
            <w:webHidden/>
          </w:rPr>
          <w:t>7</w:t>
        </w:r>
        <w:r>
          <w:rPr>
            <w:noProof/>
            <w:webHidden/>
          </w:rPr>
          <w:fldChar w:fldCharType="end"/>
        </w:r>
      </w:hyperlink>
    </w:p>
    <w:p w14:paraId="4400EB58" w14:textId="11ABD147" w:rsidR="00A75DDD" w:rsidRDefault="00A75DDD">
      <w:pPr>
        <w:pStyle w:val="TOC2"/>
        <w:tabs>
          <w:tab w:val="right" w:leader="dot" w:pos="9016"/>
        </w:tabs>
        <w:rPr>
          <w:rFonts w:eastAsiaTheme="minorEastAsia"/>
          <w:noProof/>
          <w:kern w:val="2"/>
          <w:sz w:val="24"/>
          <w:szCs w:val="24"/>
          <w:lang w:eastAsia="en-GB"/>
          <w14:ligatures w14:val="standardContextual"/>
        </w:rPr>
      </w:pPr>
      <w:hyperlink w:anchor="_Toc223439307" w:history="1">
        <w:r w:rsidRPr="00B648FB">
          <w:rPr>
            <w:rStyle w:val="Hyperlink"/>
            <w:noProof/>
            <w:lang w:val="ro-RO"/>
          </w:rPr>
          <w:t>Resurse suplimentare</w:t>
        </w:r>
        <w:r>
          <w:rPr>
            <w:noProof/>
            <w:webHidden/>
          </w:rPr>
          <w:tab/>
        </w:r>
        <w:r>
          <w:rPr>
            <w:noProof/>
            <w:webHidden/>
          </w:rPr>
          <w:fldChar w:fldCharType="begin"/>
        </w:r>
        <w:r>
          <w:rPr>
            <w:noProof/>
            <w:webHidden/>
          </w:rPr>
          <w:instrText xml:space="preserve"> PAGEREF _Toc223439307 \h </w:instrText>
        </w:r>
        <w:r>
          <w:rPr>
            <w:noProof/>
            <w:webHidden/>
          </w:rPr>
        </w:r>
        <w:r>
          <w:rPr>
            <w:noProof/>
            <w:webHidden/>
          </w:rPr>
          <w:fldChar w:fldCharType="separate"/>
        </w:r>
        <w:r>
          <w:rPr>
            <w:noProof/>
            <w:webHidden/>
          </w:rPr>
          <w:t>7</w:t>
        </w:r>
        <w:r>
          <w:rPr>
            <w:noProof/>
            <w:webHidden/>
          </w:rPr>
          <w:fldChar w:fldCharType="end"/>
        </w:r>
      </w:hyperlink>
    </w:p>
    <w:p w14:paraId="72516F79" w14:textId="1544DEFD" w:rsidR="00A75DDD" w:rsidRDefault="00A75DDD">
      <w:pPr>
        <w:pStyle w:val="TOC2"/>
        <w:tabs>
          <w:tab w:val="right" w:leader="dot" w:pos="9016"/>
        </w:tabs>
        <w:rPr>
          <w:rFonts w:eastAsiaTheme="minorEastAsia"/>
          <w:noProof/>
          <w:kern w:val="2"/>
          <w:sz w:val="24"/>
          <w:szCs w:val="24"/>
          <w:lang w:eastAsia="en-GB"/>
          <w14:ligatures w14:val="standardContextual"/>
        </w:rPr>
      </w:pPr>
      <w:hyperlink w:anchor="_Toc223439308" w:history="1">
        <w:r w:rsidRPr="00B648FB">
          <w:rPr>
            <w:rStyle w:val="Hyperlink"/>
            <w:noProof/>
            <w:lang w:val="ro-RO"/>
          </w:rPr>
          <w:t>Mulțumiri</w:t>
        </w:r>
        <w:r>
          <w:rPr>
            <w:noProof/>
            <w:webHidden/>
          </w:rPr>
          <w:tab/>
        </w:r>
        <w:r>
          <w:rPr>
            <w:noProof/>
            <w:webHidden/>
          </w:rPr>
          <w:fldChar w:fldCharType="begin"/>
        </w:r>
        <w:r>
          <w:rPr>
            <w:noProof/>
            <w:webHidden/>
          </w:rPr>
          <w:instrText xml:space="preserve"> PAGEREF _Toc223439308 \h </w:instrText>
        </w:r>
        <w:r>
          <w:rPr>
            <w:noProof/>
            <w:webHidden/>
          </w:rPr>
        </w:r>
        <w:r>
          <w:rPr>
            <w:noProof/>
            <w:webHidden/>
          </w:rPr>
          <w:fldChar w:fldCharType="separate"/>
        </w:r>
        <w:r>
          <w:rPr>
            <w:noProof/>
            <w:webHidden/>
          </w:rPr>
          <w:t>8</w:t>
        </w:r>
        <w:r>
          <w:rPr>
            <w:noProof/>
            <w:webHidden/>
          </w:rPr>
          <w:fldChar w:fldCharType="end"/>
        </w:r>
      </w:hyperlink>
    </w:p>
    <w:p w14:paraId="6B6C979B" w14:textId="392E735D" w:rsidR="005F3630" w:rsidRPr="00A75DDD" w:rsidRDefault="005F3630" w:rsidP="00091472">
      <w:pPr>
        <w:pStyle w:val="Heading2"/>
        <w:rPr>
          <w:noProof/>
          <w:lang w:val="ro-RO"/>
        </w:rPr>
      </w:pPr>
      <w:r w:rsidRPr="00A75DDD">
        <w:rPr>
          <w:rStyle w:val="normaltextrun"/>
          <w:noProof/>
          <w:lang w:val="ro-RO"/>
        </w:rPr>
        <w:fldChar w:fldCharType="end"/>
      </w:r>
      <w:bookmarkStart w:id="1" w:name="_Toc223439300"/>
      <w:r w:rsidRPr="00A75DDD">
        <w:rPr>
          <w:rStyle w:val="normaltextrun"/>
          <w:noProof/>
          <w:lang w:val="ro-RO"/>
        </w:rPr>
        <w:t>Cum funcționează acest curs</w:t>
      </w:r>
      <w:bookmarkEnd w:id="1"/>
      <w:r w:rsidRPr="00A75DDD">
        <w:rPr>
          <w:rStyle w:val="normaltextrun"/>
          <w:noProof/>
          <w:lang w:val="ro-RO"/>
        </w:rPr>
        <w:t xml:space="preserve"> </w:t>
      </w:r>
    </w:p>
    <w:p w14:paraId="40010DF2" w14:textId="77777777" w:rsidR="005F3630" w:rsidRPr="00A75DDD" w:rsidRDefault="005F3630" w:rsidP="00773F3C">
      <w:pPr>
        <w:pStyle w:val="paragraph"/>
        <w:spacing w:before="0" w:beforeAutospacing="0" w:after="0" w:afterAutospacing="0"/>
        <w:textAlignment w:val="baseline"/>
        <w:rPr>
          <w:rFonts w:ascii="Segoe UI" w:hAnsi="Segoe UI" w:cs="Segoe UI"/>
          <w:noProof/>
          <w:lang w:val="ro-RO"/>
        </w:rPr>
      </w:pPr>
      <w:r w:rsidRPr="00A75DDD">
        <w:rPr>
          <w:rStyle w:val="eop"/>
          <w:rFonts w:ascii="Calibri" w:eastAsiaTheme="majorEastAsia" w:hAnsi="Calibri" w:cs="Calibri"/>
          <w:noProof/>
          <w:color w:val="000000"/>
          <w:lang w:val="ro-RO"/>
        </w:rPr>
        <w:t xml:space="preserve"> </w:t>
      </w:r>
    </w:p>
    <w:p w14:paraId="0380C17A" w14:textId="77777777" w:rsidR="005F3630" w:rsidRPr="00A75DDD" w:rsidRDefault="005F3630" w:rsidP="00773F3C">
      <w:pPr>
        <w:pStyle w:val="paragraph"/>
        <w:spacing w:before="0" w:beforeAutospacing="0" w:after="0" w:afterAutospacing="0"/>
        <w:textAlignment w:val="baseline"/>
        <w:rPr>
          <w:rFonts w:ascii="Segoe UI" w:hAnsi="Segoe UI" w:cs="Segoe UI"/>
          <w:noProof/>
          <w:lang w:val="ro-RO"/>
        </w:rPr>
      </w:pPr>
      <w:r w:rsidRPr="00A75DDD">
        <w:rPr>
          <w:rStyle w:val="normaltextrun"/>
          <w:rFonts w:ascii="Calibri" w:eastAsiaTheme="majorEastAsia" w:hAnsi="Calibri" w:cs="Calibri"/>
          <w:noProof/>
          <w:color w:val="000000"/>
          <w:lang w:val="ro-RO"/>
        </w:rPr>
        <w:t xml:space="preserve">Acest curs scurt, de 30 de minute, explorează diferite moduri de utilizare a energiei și vă ajută să identificați și să înțelegeți propriile tipare de consum energetic.  Cursul vă oferă, de asemenea, câteva idei despre cum puteți reduce consumul de energie. </w:t>
      </w:r>
    </w:p>
    <w:p w14:paraId="7D8B2083" w14:textId="77777777" w:rsidR="005F3630" w:rsidRPr="00A75DDD" w:rsidRDefault="005F3630" w:rsidP="00773F3C">
      <w:pPr>
        <w:pStyle w:val="paragraph"/>
        <w:spacing w:before="0" w:beforeAutospacing="0" w:after="0" w:afterAutospacing="0"/>
        <w:textAlignment w:val="baseline"/>
        <w:rPr>
          <w:rFonts w:ascii="Segoe UI" w:hAnsi="Segoe UI" w:cs="Segoe UI"/>
          <w:noProof/>
          <w:lang w:val="ro-RO"/>
        </w:rPr>
      </w:pPr>
      <w:r w:rsidRPr="00A75DDD">
        <w:rPr>
          <w:rStyle w:val="eop"/>
          <w:rFonts w:ascii="Calibri" w:eastAsiaTheme="majorEastAsia" w:hAnsi="Calibri" w:cs="Calibri"/>
          <w:noProof/>
          <w:color w:val="000000"/>
          <w:lang w:val="ro-RO"/>
        </w:rPr>
        <w:t xml:space="preserve"> </w:t>
      </w:r>
    </w:p>
    <w:p w14:paraId="5D6B2E76" w14:textId="77777777" w:rsidR="005F3630" w:rsidRPr="00A75DDD"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ro-RO"/>
        </w:rPr>
      </w:pPr>
      <w:r w:rsidRPr="00A75DDD">
        <w:rPr>
          <w:rStyle w:val="normaltextrun"/>
          <w:rFonts w:ascii="Calibri" w:eastAsiaTheme="majorEastAsia" w:hAnsi="Calibri" w:cs="Calibri"/>
          <w:noProof/>
          <w:color w:val="000000"/>
          <w:lang w:val="ro-RO"/>
        </w:rPr>
        <w:t xml:space="preserve">S-ar putea să fiți: </w:t>
      </w:r>
    </w:p>
    <w:p w14:paraId="73E23BDB" w14:textId="77777777" w:rsidR="005F3630" w:rsidRPr="00A75DDD"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ro-RO"/>
        </w:rPr>
      </w:pPr>
    </w:p>
    <w:p w14:paraId="491F3C57" w14:textId="77777777" w:rsidR="005F3630" w:rsidRPr="00A75DDD"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ro-RO"/>
        </w:rPr>
      </w:pPr>
      <w:r w:rsidRPr="00A75DDD">
        <w:rPr>
          <w:rStyle w:val="normaltextrun"/>
          <w:rFonts w:ascii="Calibri" w:eastAsiaTheme="majorEastAsia" w:hAnsi="Calibri" w:cs="Calibri"/>
          <w:noProof/>
          <w:color w:val="000000"/>
          <w:lang w:val="ro-RO"/>
        </w:rPr>
        <w:t>Interesat să înțelegeți mai bine cum este produsă și consumată energia.</w:t>
      </w:r>
    </w:p>
    <w:p w14:paraId="4E5AB224" w14:textId="77777777" w:rsidR="005F3630" w:rsidRPr="00A75DDD"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ro-RO"/>
        </w:rPr>
      </w:pPr>
      <w:r w:rsidRPr="00A75DDD">
        <w:rPr>
          <w:rStyle w:val="normaltextrun"/>
          <w:rFonts w:ascii="Calibri" w:eastAsiaTheme="majorEastAsia" w:hAnsi="Calibri" w:cs="Calibri"/>
          <w:noProof/>
          <w:color w:val="000000"/>
          <w:lang w:val="ro-RO"/>
        </w:rPr>
        <w:t>Vă gândiți cum să economisiți bani prin reducerea consumului de energie.</w:t>
      </w:r>
    </w:p>
    <w:p w14:paraId="0870F56F" w14:textId="77777777" w:rsidR="005F3630" w:rsidRPr="00A75DDD" w:rsidRDefault="005F3630" w:rsidP="005F3630">
      <w:pPr>
        <w:pStyle w:val="paragraph"/>
        <w:numPr>
          <w:ilvl w:val="0"/>
          <w:numId w:val="44"/>
        </w:numPr>
        <w:spacing w:before="0" w:beforeAutospacing="0" w:after="0" w:afterAutospacing="0"/>
        <w:textAlignment w:val="baseline"/>
        <w:rPr>
          <w:rFonts w:ascii="Calibri" w:hAnsi="Calibri" w:cs="Calibri"/>
          <w:noProof/>
          <w:lang w:val="ro-RO"/>
        </w:rPr>
      </w:pPr>
      <w:r w:rsidRPr="00A75DDD">
        <w:rPr>
          <w:rStyle w:val="normaltextrun"/>
          <w:rFonts w:ascii="Calibri" w:eastAsiaTheme="majorEastAsia" w:hAnsi="Calibri" w:cs="Calibri"/>
          <w:noProof/>
          <w:color w:val="000000"/>
          <w:lang w:val="ro-RO"/>
        </w:rPr>
        <w:t>Sunteți curios să aflați ce înseamnă cu adevărat digitalizarea energiei.  </w:t>
      </w:r>
    </w:p>
    <w:p w14:paraId="70845B71" w14:textId="77777777" w:rsidR="005F3630" w:rsidRPr="00A75DDD" w:rsidRDefault="005F3630" w:rsidP="00A6691C">
      <w:pPr>
        <w:pStyle w:val="paragraph"/>
        <w:spacing w:before="0" w:beforeAutospacing="0" w:after="0" w:afterAutospacing="0"/>
        <w:ind w:left="720"/>
        <w:textAlignment w:val="baseline"/>
        <w:rPr>
          <w:rFonts w:ascii="Segoe UI" w:hAnsi="Segoe UI" w:cs="Segoe UI"/>
          <w:noProof/>
          <w:lang w:val="ro-RO"/>
        </w:rPr>
      </w:pPr>
      <w:r w:rsidRPr="00A75DDD">
        <w:rPr>
          <w:rStyle w:val="eop"/>
          <w:rFonts w:ascii="Calibri" w:eastAsiaTheme="majorEastAsia" w:hAnsi="Calibri" w:cs="Calibri"/>
          <w:noProof/>
          <w:color w:val="000000"/>
          <w:lang w:val="ro-RO"/>
        </w:rPr>
        <w:t xml:space="preserve"> </w:t>
      </w:r>
    </w:p>
    <w:p w14:paraId="20B50021" w14:textId="7352A5E5" w:rsidR="005F3630" w:rsidRPr="00A75DDD"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ro-RO"/>
        </w:rPr>
      </w:pPr>
      <w:r w:rsidRPr="00A75DDD">
        <w:rPr>
          <w:rStyle w:val="normaltextrun"/>
          <w:rFonts w:ascii="Calibri" w:eastAsiaTheme="majorEastAsia" w:hAnsi="Calibri" w:cs="Calibri"/>
          <w:noProof/>
          <w:lang w:val="ro-RO"/>
        </w:rPr>
        <w:lastRenderedPageBreak/>
        <w:t xml:space="preserve">Acest curs vă va aprofunda înțelegerea tranziției energetice digitale și vă va sprijini propria călătorie în domeniul energiei digitale! Face parte dintr-o serie de 12 cursuri numită </w:t>
      </w:r>
      <w:hyperlink r:id="rId11" w:history="1">
        <w:r w:rsidRPr="00A75DDD">
          <w:rPr>
            <w:rStyle w:val="Hyperlink"/>
            <w:rFonts w:ascii="Calibri" w:eastAsiaTheme="majorEastAsia" w:hAnsi="Calibri" w:cs="Calibri"/>
            <w:i/>
            <w:iCs/>
            <w:noProof/>
            <w:lang w:val="ro-RO"/>
          </w:rPr>
          <w:t>„</w:t>
        </w:r>
        <w:r w:rsidR="00232BFF" w:rsidRPr="00A75DDD">
          <w:rPr>
            <w:rStyle w:val="Hyperlink"/>
            <w:rFonts w:ascii="Calibri" w:eastAsiaTheme="majorEastAsia" w:hAnsi="Calibri" w:cs="Calibri"/>
            <w:i/>
            <w:iCs/>
            <w:noProof/>
            <w:lang w:val="ro-RO"/>
          </w:rPr>
          <w:t>Elemente esențiale ale energiei digitale</w:t>
        </w:r>
      </w:hyperlink>
      <w:r w:rsidR="00232BFF" w:rsidRPr="00A75DDD">
        <w:rPr>
          <w:noProof/>
          <w:lang w:val="ro-RO"/>
        </w:rPr>
        <w:t>”</w:t>
      </w:r>
      <w:r w:rsidRPr="00A75DDD">
        <w:rPr>
          <w:rStyle w:val="normaltextrun"/>
          <w:rFonts w:ascii="Calibri" w:eastAsiaTheme="majorEastAsia" w:hAnsi="Calibri" w:cs="Calibri"/>
          <w:noProof/>
          <w:lang w:val="ro-RO"/>
        </w:rPr>
        <w:t>, dezvoltată de proiectul Every1, care are ca scop să permită și să încurajeze implicarea tuturor în tranziția energetică. Puteți afla mai multe despre proiect accesând:</w:t>
      </w:r>
      <w:hyperlink r:id="rId12" w:tgtFrame="_blank" w:history="1">
        <w:r w:rsidRPr="00A75DDD">
          <w:rPr>
            <w:rStyle w:val="normaltextrun"/>
            <w:rFonts w:ascii="Calibri" w:eastAsiaTheme="majorEastAsia" w:hAnsi="Calibri" w:cs="Calibri"/>
            <w:noProof/>
            <w:color w:val="0563C1"/>
            <w:u w:val="single"/>
            <w:lang w:val="ro-RO"/>
          </w:rPr>
          <w:t xml:space="preserve"> https://every1.energy</w:t>
        </w:r>
      </w:hyperlink>
      <w:r w:rsidRPr="00A75DDD">
        <w:rPr>
          <w:rStyle w:val="normaltextrun"/>
          <w:rFonts w:ascii="Calibri" w:eastAsiaTheme="majorEastAsia" w:hAnsi="Calibri" w:cs="Calibri"/>
          <w:noProof/>
          <w:lang w:val="ro-RO"/>
        </w:rPr>
        <w:t>  </w:t>
      </w:r>
    </w:p>
    <w:p w14:paraId="5AD2B20D" w14:textId="77777777" w:rsidR="005F3630" w:rsidRPr="00A75DDD"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ro-RO"/>
        </w:rPr>
      </w:pPr>
    </w:p>
    <w:p w14:paraId="6005822D" w14:textId="77777777" w:rsidR="005F3630" w:rsidRPr="00A75DDD" w:rsidRDefault="005F3630" w:rsidP="00A6691C">
      <w:pPr>
        <w:pStyle w:val="paragraph"/>
        <w:spacing w:before="0" w:beforeAutospacing="0" w:after="0" w:afterAutospacing="0"/>
        <w:textAlignment w:val="baseline"/>
        <w:rPr>
          <w:rFonts w:ascii="Segoe UI" w:hAnsi="Segoe UI" w:cs="Segoe UI"/>
          <w:noProof/>
          <w:sz w:val="18"/>
          <w:szCs w:val="18"/>
          <w:lang w:val="ro-RO"/>
        </w:rPr>
      </w:pPr>
      <w:r w:rsidRPr="00A75DDD">
        <w:rPr>
          <w:rStyle w:val="normaltextrun"/>
          <w:rFonts w:ascii="Calibri" w:eastAsiaTheme="majorEastAsia" w:hAnsi="Calibri" w:cs="Calibri"/>
          <w:noProof/>
          <w:lang w:val="ro-RO"/>
        </w:rPr>
        <w:t xml:space="preserve">La sfârșitul cursului, vă sugerăm câteva materiale de învățare suplimentare pe care le puteți explora. Acestea includ cursul </w:t>
      </w:r>
      <w:hyperlink r:id="rId13" w:history="1">
        <w:r w:rsidRPr="00A75DDD">
          <w:rPr>
            <w:rStyle w:val="Hyperlink"/>
            <w:rFonts w:ascii="Calibri" w:eastAsiaTheme="majorEastAsia" w:hAnsi="Calibri" w:cs="Calibri"/>
            <w:i/>
            <w:iCs/>
            <w:noProof/>
            <w:lang w:val="ro-RO"/>
          </w:rPr>
          <w:t>„Ce este tranziția energetică digitală?”,</w:t>
        </w:r>
      </w:hyperlink>
      <w:r w:rsidRPr="00A75DDD">
        <w:rPr>
          <w:rStyle w:val="normaltextrun"/>
          <w:rFonts w:ascii="Calibri" w:eastAsiaTheme="majorEastAsia" w:hAnsi="Calibri" w:cs="Calibri"/>
          <w:noProof/>
          <w:lang w:val="ro-RO"/>
        </w:rPr>
        <w:t xml:space="preserve"> care explorează ce este energia digitală și motivele care stau la baza trecerii la digitalizarea producției și consumului de energie. </w:t>
      </w:r>
    </w:p>
    <w:p w14:paraId="4E5FCFF0" w14:textId="77777777" w:rsidR="005F3630" w:rsidRPr="00A75DDD" w:rsidRDefault="005F3630" w:rsidP="00B419CA">
      <w:pPr>
        <w:pStyle w:val="paragraph"/>
        <w:spacing w:before="0" w:beforeAutospacing="0" w:after="0" w:afterAutospacing="0"/>
        <w:textAlignment w:val="baseline"/>
        <w:rPr>
          <w:rFonts w:ascii="Segoe UI" w:hAnsi="Segoe UI" w:cs="Segoe UI"/>
          <w:noProof/>
          <w:lang w:val="ro-RO"/>
        </w:rPr>
      </w:pPr>
    </w:p>
    <w:p w14:paraId="4CB910FD" w14:textId="77777777" w:rsidR="005F3630" w:rsidRPr="00A75DDD" w:rsidRDefault="005F3630" w:rsidP="00091472">
      <w:pPr>
        <w:rPr>
          <w:noProof/>
          <w:sz w:val="24"/>
          <w:szCs w:val="24"/>
          <w:lang w:val="ro-RO"/>
        </w:rPr>
      </w:pPr>
      <w:r w:rsidRPr="00A75DDD">
        <w:rPr>
          <w:noProof/>
          <w:sz w:val="24"/>
          <w:szCs w:val="24"/>
          <w:lang w:val="ro-RO"/>
        </w:rPr>
        <w:t xml:space="preserve">Aceasta este o traducere a </w:t>
      </w:r>
      <w:hyperlink r:id="rId14" w:history="1">
        <w:r w:rsidRPr="00A75DDD">
          <w:rPr>
            <w:rStyle w:val="Hyperlink"/>
            <w:noProof/>
            <w:sz w:val="24"/>
            <w:szCs w:val="24"/>
            <w:lang w:val="ro-RO"/>
          </w:rPr>
          <w:t>versiunii</w:t>
        </w:r>
      </w:hyperlink>
      <w:r w:rsidRPr="00A75DDD">
        <w:rPr>
          <w:noProof/>
          <w:sz w:val="24"/>
          <w:szCs w:val="24"/>
          <w:lang w:val="ro-RO"/>
        </w:rPr>
        <w:t xml:space="preserve"> originale </w:t>
      </w:r>
      <w:hyperlink r:id="rId15" w:history="1">
        <w:r w:rsidRPr="00A75DDD">
          <w:rPr>
            <w:rStyle w:val="Hyperlink"/>
            <w:noProof/>
            <w:sz w:val="24"/>
            <w:szCs w:val="24"/>
            <w:lang w:val="ro-RO"/>
          </w:rPr>
          <w:t>în limba engleză a cursului</w:t>
        </w:r>
      </w:hyperlink>
      <w:r w:rsidRPr="00A75DDD">
        <w:rPr>
          <w:noProof/>
          <w:sz w:val="24"/>
          <w:szCs w:val="24"/>
          <w:lang w:val="ro-RO"/>
        </w:rPr>
        <w:t>, care include posibilitatea de a completa un scurt test și de a obține o insignă digitală Every1.   </w:t>
      </w:r>
    </w:p>
    <w:p w14:paraId="7C1731E1" w14:textId="77777777" w:rsidR="00A75DDD" w:rsidRPr="00A75DDD" w:rsidRDefault="00A75DDD" w:rsidP="00A75DDD">
      <w:pPr>
        <w:pStyle w:val="paragraph"/>
        <w:spacing w:before="0" w:beforeAutospacing="0" w:after="0" w:afterAutospacing="0"/>
        <w:textAlignment w:val="baseline"/>
        <w:rPr>
          <w:rStyle w:val="eop"/>
          <w:rFonts w:asciiTheme="minorHAnsi" w:hAnsiTheme="minorHAnsi" w:cstheme="minorHAnsi"/>
          <w:noProof/>
          <w:lang w:val="ro-RO"/>
        </w:rPr>
      </w:pPr>
      <w:r w:rsidRPr="00A75DDD">
        <w:rPr>
          <w:rStyle w:val="normaltextrun"/>
          <w:rFonts w:ascii="Calibri" w:eastAsiaTheme="majorEastAsia" w:hAnsi="Calibri" w:cs="Calibri"/>
          <w:noProof/>
          <w:color w:val="000000"/>
          <w:lang w:val="ro-RO"/>
        </w:rPr>
        <w:t xml:space="preserve">Acest proiect a beneficiat de finanțare din partea Programului Orizont al Uniunii Europene pentru Cercetare și Inovare (2021-2027) în cadrul acordului de grant nr. 101075596. Responsabilitatea exclusivă pentru conținutul acestui curs revine proiectului Every1 și nu </w:t>
      </w:r>
      <w:r w:rsidRPr="00A75DDD">
        <w:rPr>
          <w:rStyle w:val="normaltextrun"/>
          <w:rFonts w:asciiTheme="minorHAnsi" w:eastAsiaTheme="majorEastAsia" w:hAnsiTheme="minorHAnsi" w:cstheme="minorHAnsi"/>
          <w:noProof/>
          <w:color w:val="000000"/>
          <w:lang w:val="ro-RO"/>
        </w:rPr>
        <w:t>reflectă neapărat opinia Uniunii Europene.  </w:t>
      </w:r>
    </w:p>
    <w:p w14:paraId="5B80ED29" w14:textId="77777777" w:rsidR="00A75DDD" w:rsidRPr="00A75DDD" w:rsidRDefault="00A75DDD" w:rsidP="00091472">
      <w:pPr>
        <w:rPr>
          <w:noProof/>
          <w:lang w:val="ro-RO"/>
        </w:rPr>
      </w:pPr>
    </w:p>
    <w:p w14:paraId="72CD9BD7" w14:textId="77777777" w:rsidR="005F3630" w:rsidRPr="00A75DDD" w:rsidRDefault="005F3630" w:rsidP="00091472">
      <w:pPr>
        <w:pStyle w:val="Heading2"/>
        <w:rPr>
          <w:noProof/>
          <w:lang w:val="ro-RO"/>
        </w:rPr>
      </w:pPr>
      <w:bookmarkStart w:id="2" w:name="_Toc223439301"/>
      <w:r w:rsidRPr="00A75DDD">
        <w:rPr>
          <w:rStyle w:val="normaltextrun"/>
          <w:noProof/>
          <w:lang w:val="ro-RO"/>
        </w:rPr>
        <w:t>Rezultate ale învățării</w:t>
      </w:r>
      <w:bookmarkEnd w:id="2"/>
      <w:r w:rsidRPr="00A75DDD">
        <w:rPr>
          <w:rStyle w:val="eop"/>
          <w:noProof/>
          <w:lang w:val="ro-RO"/>
        </w:rPr>
        <w:t xml:space="preserve"> </w:t>
      </w:r>
    </w:p>
    <w:p w14:paraId="54E07074" w14:textId="77777777" w:rsidR="005F3630" w:rsidRPr="00A75DDD" w:rsidRDefault="005F3630" w:rsidP="00773F3C">
      <w:pPr>
        <w:pStyle w:val="paragraph"/>
        <w:spacing w:before="0" w:beforeAutospacing="0" w:after="0" w:afterAutospacing="0"/>
        <w:textAlignment w:val="baseline"/>
        <w:rPr>
          <w:rFonts w:ascii="Segoe UI" w:hAnsi="Segoe UI" w:cs="Segoe UI"/>
          <w:noProof/>
          <w:lang w:val="ro-RO"/>
        </w:rPr>
      </w:pPr>
      <w:r w:rsidRPr="00A75DDD">
        <w:rPr>
          <w:rStyle w:val="eop"/>
          <w:rFonts w:ascii="Calibri" w:eastAsiaTheme="majorEastAsia" w:hAnsi="Calibri" w:cs="Calibri"/>
          <w:noProof/>
          <w:color w:val="000000"/>
          <w:lang w:val="ro-RO"/>
        </w:rPr>
        <w:t xml:space="preserve"> </w:t>
      </w:r>
    </w:p>
    <w:p w14:paraId="4146FAF7" w14:textId="77777777" w:rsidR="005F3630" w:rsidRPr="00A75DDD" w:rsidRDefault="005F3630" w:rsidP="00773F3C">
      <w:pPr>
        <w:pStyle w:val="paragraph"/>
        <w:spacing w:before="0" w:beforeAutospacing="0" w:after="0" w:afterAutospacing="0"/>
        <w:textAlignment w:val="baseline"/>
        <w:rPr>
          <w:rFonts w:ascii="Segoe UI" w:hAnsi="Segoe UI" w:cs="Segoe UI"/>
          <w:noProof/>
          <w:lang w:val="ro-RO"/>
        </w:rPr>
      </w:pPr>
      <w:r w:rsidRPr="00A75DDD">
        <w:rPr>
          <w:rStyle w:val="normaltextrun"/>
          <w:rFonts w:ascii="Calibri" w:eastAsiaTheme="majorEastAsia" w:hAnsi="Calibri" w:cs="Calibri"/>
          <w:noProof/>
          <w:color w:val="000000"/>
          <w:lang w:val="ro-RO"/>
        </w:rPr>
        <w:t>După parcurgerea acestui curs scurt, veți fi capabili să:  </w:t>
      </w:r>
    </w:p>
    <w:p w14:paraId="5B16B3FD" w14:textId="77777777" w:rsidR="005F3630" w:rsidRPr="00A75DDD" w:rsidRDefault="005F3630" w:rsidP="00773F3C">
      <w:pPr>
        <w:pStyle w:val="paragraph"/>
        <w:spacing w:before="0" w:beforeAutospacing="0" w:after="0" w:afterAutospacing="0"/>
        <w:textAlignment w:val="baseline"/>
        <w:rPr>
          <w:rFonts w:ascii="Segoe UI" w:hAnsi="Segoe UI" w:cs="Segoe UI"/>
          <w:noProof/>
          <w:lang w:val="ro-RO"/>
        </w:rPr>
      </w:pPr>
      <w:r w:rsidRPr="00A75DDD">
        <w:rPr>
          <w:rStyle w:val="eop"/>
          <w:rFonts w:ascii="Calibri" w:eastAsiaTheme="majorEastAsia" w:hAnsi="Calibri" w:cs="Calibri"/>
          <w:noProof/>
          <w:color w:val="000000"/>
          <w:lang w:val="ro-RO"/>
        </w:rPr>
        <w:t xml:space="preserve"> </w:t>
      </w:r>
    </w:p>
    <w:p w14:paraId="1103DE15" w14:textId="77777777" w:rsidR="005F3630" w:rsidRPr="00A75DDD" w:rsidRDefault="005F3630" w:rsidP="005F3630">
      <w:pPr>
        <w:pStyle w:val="paragraph"/>
        <w:numPr>
          <w:ilvl w:val="0"/>
          <w:numId w:val="38"/>
        </w:numPr>
        <w:spacing w:before="0" w:beforeAutospacing="0" w:after="0" w:afterAutospacing="0"/>
        <w:ind w:left="1080" w:firstLine="0"/>
        <w:textAlignment w:val="baseline"/>
        <w:rPr>
          <w:rFonts w:ascii="Calibri" w:hAnsi="Calibri" w:cs="Calibri"/>
          <w:noProof/>
          <w:lang w:val="ro-RO"/>
        </w:rPr>
      </w:pPr>
      <w:r w:rsidRPr="00A75DDD">
        <w:rPr>
          <w:rStyle w:val="normaltextrun"/>
          <w:rFonts w:ascii="Calibri" w:eastAsiaTheme="majorEastAsia" w:hAnsi="Calibri" w:cs="Calibri"/>
          <w:noProof/>
          <w:color w:val="000000"/>
          <w:lang w:val="ro-RO"/>
        </w:rPr>
        <w:t xml:space="preserve">Înțelegeți cum este produsă și consumată energia. </w:t>
      </w:r>
    </w:p>
    <w:p w14:paraId="5C6B980E" w14:textId="2B644885" w:rsidR="005F3630" w:rsidRPr="00A75DDD" w:rsidRDefault="000D0298" w:rsidP="005F3630">
      <w:pPr>
        <w:pStyle w:val="paragraph"/>
        <w:numPr>
          <w:ilvl w:val="0"/>
          <w:numId w:val="39"/>
        </w:numPr>
        <w:spacing w:before="0" w:beforeAutospacing="0" w:after="0" w:afterAutospacing="0"/>
        <w:ind w:left="1080" w:firstLine="0"/>
        <w:textAlignment w:val="baseline"/>
        <w:rPr>
          <w:rFonts w:ascii="Calibri" w:hAnsi="Calibri" w:cs="Calibri"/>
          <w:noProof/>
          <w:lang w:val="ro-RO"/>
        </w:rPr>
      </w:pPr>
      <w:r w:rsidRPr="00A75DDD">
        <w:rPr>
          <w:rStyle w:val="normaltextrun"/>
          <w:rFonts w:ascii="Calibri" w:eastAsiaTheme="majorEastAsia" w:hAnsi="Calibri" w:cs="Calibri"/>
          <w:noProof/>
          <w:color w:val="000000"/>
          <w:lang w:val="ro-RO"/>
        </w:rPr>
        <w:t>Înțelegeți mai bine consumul propriu de energie acasă.</w:t>
      </w:r>
      <w:r w:rsidR="005F3630" w:rsidRPr="00A75DDD">
        <w:rPr>
          <w:rStyle w:val="normaltextrun"/>
          <w:rFonts w:ascii="Calibri" w:eastAsiaTheme="majorEastAsia" w:hAnsi="Calibri" w:cs="Calibri"/>
          <w:noProof/>
          <w:color w:val="000000"/>
          <w:lang w:val="ro-RO"/>
        </w:rPr>
        <w:t xml:space="preserve"> </w:t>
      </w:r>
    </w:p>
    <w:p w14:paraId="26B5356B" w14:textId="77777777" w:rsidR="005F3630" w:rsidRPr="00A75DDD" w:rsidRDefault="005F3630" w:rsidP="005F3630">
      <w:pPr>
        <w:pStyle w:val="paragraph"/>
        <w:numPr>
          <w:ilvl w:val="0"/>
          <w:numId w:val="40"/>
        </w:numPr>
        <w:spacing w:before="0" w:beforeAutospacing="0" w:after="0" w:afterAutospacing="0"/>
        <w:ind w:left="1080" w:firstLine="0"/>
        <w:textAlignment w:val="baseline"/>
        <w:rPr>
          <w:rFonts w:ascii="Calibri" w:hAnsi="Calibri" w:cs="Calibri"/>
          <w:noProof/>
          <w:lang w:val="ro-RO"/>
        </w:rPr>
      </w:pPr>
      <w:r w:rsidRPr="00A75DDD">
        <w:rPr>
          <w:rStyle w:val="normaltextrun"/>
          <w:rFonts w:ascii="Calibri" w:eastAsiaTheme="majorEastAsia" w:hAnsi="Calibri" w:cs="Calibri"/>
          <w:noProof/>
          <w:color w:val="000000"/>
          <w:lang w:val="ro-RO"/>
        </w:rPr>
        <w:t xml:space="preserve">Identificați modalități prin care puteți reduce consumul de energie. </w:t>
      </w:r>
    </w:p>
    <w:p w14:paraId="10CF05AB" w14:textId="77777777" w:rsidR="005F3630" w:rsidRPr="00A75DDD" w:rsidRDefault="005F3630" w:rsidP="00773F3C">
      <w:pPr>
        <w:pStyle w:val="paragraph"/>
        <w:spacing w:before="0" w:beforeAutospacing="0" w:after="0" w:afterAutospacing="0"/>
        <w:ind w:left="720"/>
        <w:textAlignment w:val="baseline"/>
        <w:rPr>
          <w:rFonts w:ascii="Segoe UI" w:hAnsi="Segoe UI" w:cs="Segoe UI"/>
          <w:noProof/>
          <w:lang w:val="ro-RO"/>
        </w:rPr>
      </w:pPr>
      <w:r w:rsidRPr="00A75DDD">
        <w:rPr>
          <w:rStyle w:val="eop"/>
          <w:rFonts w:ascii="Calibri" w:eastAsiaTheme="majorEastAsia" w:hAnsi="Calibri" w:cs="Calibri"/>
          <w:noProof/>
          <w:color w:val="000000"/>
          <w:lang w:val="ro-RO"/>
        </w:rPr>
        <w:t xml:space="preserve"> </w:t>
      </w:r>
    </w:p>
    <w:p w14:paraId="711922A5" w14:textId="77777777" w:rsidR="005F3630" w:rsidRPr="00A75DDD" w:rsidRDefault="005F3630" w:rsidP="00891C8B">
      <w:pPr>
        <w:pStyle w:val="Heading2"/>
        <w:rPr>
          <w:noProof/>
          <w:lang w:val="ro-RO"/>
        </w:rPr>
      </w:pPr>
      <w:bookmarkStart w:id="3" w:name="_Toc223439302"/>
      <w:r w:rsidRPr="00A75DDD">
        <w:rPr>
          <w:rStyle w:val="normaltextrun"/>
          <w:noProof/>
          <w:lang w:val="ro-RO"/>
        </w:rPr>
        <w:t>Introducere</w:t>
      </w:r>
      <w:bookmarkEnd w:id="3"/>
      <w:r w:rsidRPr="00A75DDD">
        <w:rPr>
          <w:rStyle w:val="eop"/>
          <w:noProof/>
          <w:lang w:val="ro-RO"/>
        </w:rPr>
        <w:t xml:space="preserve"> </w:t>
      </w:r>
    </w:p>
    <w:p w14:paraId="6C53169D" w14:textId="77777777" w:rsidR="005F3630" w:rsidRPr="00A75DDD" w:rsidRDefault="005F3630" w:rsidP="00773F3C">
      <w:pPr>
        <w:pStyle w:val="paragraph"/>
        <w:spacing w:before="0" w:beforeAutospacing="0" w:after="0" w:afterAutospacing="0"/>
        <w:textAlignment w:val="baseline"/>
        <w:rPr>
          <w:rFonts w:ascii="Segoe UI" w:hAnsi="Segoe UI" w:cs="Segoe UI"/>
          <w:noProof/>
          <w:lang w:val="ro-RO"/>
        </w:rPr>
      </w:pPr>
      <w:r w:rsidRPr="00A75DDD">
        <w:rPr>
          <w:rStyle w:val="eop"/>
          <w:rFonts w:ascii="Aptos" w:eastAsiaTheme="majorEastAsia" w:hAnsi="Aptos" w:cs="Segoe UI"/>
          <w:noProof/>
          <w:color w:val="000000"/>
          <w:lang w:val="ro-RO"/>
        </w:rPr>
        <w:t xml:space="preserve"> </w:t>
      </w:r>
    </w:p>
    <w:p w14:paraId="4A977CD8" w14:textId="77777777" w:rsidR="005F3630" w:rsidRPr="00A75DD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ro-RO"/>
        </w:rPr>
      </w:pPr>
      <w:r w:rsidRPr="00A75DDD">
        <w:rPr>
          <w:rStyle w:val="normaltextrun"/>
          <w:rFonts w:ascii="Calibri" w:eastAsiaTheme="majorEastAsia" w:hAnsi="Calibri" w:cs="Calibri"/>
          <w:noProof/>
          <w:color w:val="000000"/>
          <w:lang w:val="ro-RO"/>
        </w:rPr>
        <w:t xml:space="preserve">Știți de unde provine energia pe care o utilizați? </w:t>
      </w:r>
    </w:p>
    <w:p w14:paraId="309D5565" w14:textId="77777777" w:rsidR="005F3630" w:rsidRPr="00A75DD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ro-RO"/>
        </w:rPr>
      </w:pPr>
    </w:p>
    <w:p w14:paraId="1EE1BEE3" w14:textId="77777777" w:rsidR="005F3630" w:rsidRPr="00A75DD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ro-RO"/>
        </w:rPr>
      </w:pPr>
      <w:r w:rsidRPr="00A75DDD">
        <w:rPr>
          <w:rStyle w:val="normaltextrun"/>
          <w:rFonts w:ascii="Calibri" w:eastAsiaTheme="majorEastAsia" w:hAnsi="Calibri" w:cs="Calibri"/>
          <w:noProof/>
          <w:color w:val="000000"/>
          <w:lang w:val="ro-RO"/>
        </w:rPr>
        <w:t xml:space="preserve">Înțelegerea surselor de energie utilizate pentru a produce lucrurile de care avem nevoie și pentru a furniza energie în casă sau la locul de muncă ne poate ajuta să înțelegem mai bine impactul alegerilor pe care le facem. Tehnologiile digitale ne ajută să înțelegem mai bine acest lucru, oferindu-ne informații detaliate în timp real despre modul și momentul în care consumăm energie. </w:t>
      </w:r>
      <w:r w:rsidRPr="00A75DDD">
        <w:rPr>
          <w:rStyle w:val="eop"/>
          <w:rFonts w:ascii="Calibri" w:eastAsiaTheme="majorEastAsia" w:hAnsi="Calibri" w:cs="Calibri"/>
          <w:noProof/>
          <w:color w:val="000000"/>
          <w:lang w:val="ro-RO"/>
        </w:rPr>
        <w:t xml:space="preserve"> </w:t>
      </w:r>
      <w:r w:rsidRPr="00A75DDD">
        <w:rPr>
          <w:rFonts w:ascii="Calibri" w:eastAsiaTheme="majorEastAsia" w:hAnsi="Calibri" w:cs="Calibri"/>
          <w:noProof/>
          <w:color w:val="000000"/>
          <w:lang w:val="ro-RO"/>
          <w14:ligatures w14:val="standardContextual"/>
        </w:rPr>
        <w:drawing>
          <wp:anchor distT="0" distB="0" distL="114300" distR="114300" simplePos="0" relativeHeight="251674624" behindDoc="1" locked="0" layoutInCell="1" allowOverlap="1" wp14:anchorId="0FE44842" wp14:editId="43B4BDE1">
            <wp:simplePos x="0" y="0"/>
            <wp:positionH relativeFrom="column">
              <wp:posOffset>3055620</wp:posOffset>
            </wp:positionH>
            <wp:positionV relativeFrom="paragraph">
              <wp:posOffset>558800</wp:posOffset>
            </wp:positionV>
            <wp:extent cx="2650490" cy="1762760"/>
            <wp:effectExtent l="0" t="0" r="3810" b="2540"/>
            <wp:wrapTight wrapText="bothSides">
              <wp:wrapPolygon edited="0">
                <wp:start x="0" y="0"/>
                <wp:lineTo x="0" y="21476"/>
                <wp:lineTo x="21528" y="21476"/>
                <wp:lineTo x="21528" y="0"/>
                <wp:lineTo x="0" y="0"/>
              </wp:wrapPolygon>
            </wp:wrapTight>
            <wp:docPr id="5071935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93531"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0490" cy="1762760"/>
                    </a:xfrm>
                    <a:prstGeom prst="rect">
                      <a:avLst/>
                    </a:prstGeom>
                  </pic:spPr>
                </pic:pic>
              </a:graphicData>
            </a:graphic>
            <wp14:sizeRelH relativeFrom="page">
              <wp14:pctWidth>0</wp14:pctWidth>
            </wp14:sizeRelH>
            <wp14:sizeRelV relativeFrom="page">
              <wp14:pctHeight>0</wp14:pctHeight>
            </wp14:sizeRelV>
          </wp:anchor>
        </w:drawing>
      </w:r>
    </w:p>
    <w:p w14:paraId="5564D0F9" w14:textId="77777777" w:rsidR="005F3630" w:rsidRPr="00A75DD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ro-RO"/>
        </w:rPr>
      </w:pPr>
    </w:p>
    <w:p w14:paraId="17B1B760" w14:textId="77777777" w:rsidR="005F3630" w:rsidRPr="00A75DD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ro-RO"/>
        </w:rPr>
      </w:pPr>
      <w:r w:rsidRPr="00A75DDD">
        <w:rPr>
          <w:rStyle w:val="normaltextrun"/>
          <w:rFonts w:ascii="Calibri" w:eastAsiaTheme="majorEastAsia" w:hAnsi="Calibri" w:cs="Calibri"/>
          <w:noProof/>
          <w:color w:val="000000"/>
          <w:lang w:val="ro-RO"/>
        </w:rPr>
        <w:t xml:space="preserve">Acest curs oferă o perspectivă mai largă asupra modului în care utilizăm energia: la nivel european, național sau regional și în propriile noastre gospodării. </w:t>
      </w:r>
    </w:p>
    <w:p w14:paraId="17D4AC54" w14:textId="77777777" w:rsidR="005F3630" w:rsidRPr="00A75DD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ro-RO"/>
        </w:rPr>
      </w:pPr>
    </w:p>
    <w:p w14:paraId="54E3CCCF" w14:textId="77777777" w:rsidR="005F3630" w:rsidRPr="00A75DD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ro-RO"/>
        </w:rPr>
      </w:pPr>
      <w:r w:rsidRPr="00A75DDD">
        <w:rPr>
          <w:rStyle w:val="normaltextrun"/>
          <w:rFonts w:ascii="Calibri" w:eastAsiaTheme="majorEastAsia" w:hAnsi="Calibri" w:cs="Calibri"/>
          <w:noProof/>
          <w:color w:val="000000"/>
          <w:lang w:val="ro-RO"/>
        </w:rPr>
        <w:t xml:space="preserve">Sectorul energetic european a suferit schimbări profunde în urma invaziei Rusiei în Ucraina. Deoarece războiul a declanșat o criză energetică care a dus prețurile la niveluri record, țările europene au pus securitatea energetică în </w:t>
      </w:r>
      <w:r w:rsidRPr="00A75DDD">
        <w:rPr>
          <w:rStyle w:val="normaltextrun"/>
          <w:rFonts w:ascii="Calibri" w:eastAsiaTheme="majorEastAsia" w:hAnsi="Calibri" w:cs="Calibri"/>
          <w:noProof/>
          <w:color w:val="000000"/>
          <w:lang w:val="ro-RO"/>
        </w:rPr>
        <w:lastRenderedPageBreak/>
        <w:t xml:space="preserve">fruntea agendei lor politice, reducând dramatic importurile de combustibil din Rusia, de care depindeau anterior. </w:t>
      </w:r>
    </w:p>
    <w:p w14:paraId="4235072D" w14:textId="77777777" w:rsidR="005F3630" w:rsidRPr="00A75DD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ro-RO"/>
        </w:rPr>
      </w:pPr>
    </w:p>
    <w:p w14:paraId="07612B5C" w14:textId="77777777" w:rsidR="005F3630" w:rsidRPr="00A75DD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ro-RO"/>
        </w:rPr>
      </w:pPr>
      <w:r w:rsidRPr="00A75DDD">
        <w:rPr>
          <w:rStyle w:val="normaltextrun"/>
          <w:rFonts w:ascii="Calibri" w:eastAsiaTheme="majorEastAsia" w:hAnsi="Calibri" w:cs="Calibri"/>
          <w:noProof/>
          <w:color w:val="000000"/>
          <w:lang w:val="ro-RO"/>
        </w:rPr>
        <w:t xml:space="preserve">Țările europene și-au ridicat substanțial ambițiile în materie de energie curată, urmărind să-și diversifice și mai mult mixul energetic și să înregistreze progrese în atingerea obiectivelor climatice. </w:t>
      </w:r>
    </w:p>
    <w:p w14:paraId="35C90C04" w14:textId="77777777" w:rsidR="005F3630" w:rsidRPr="00A75DD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ro-RO"/>
        </w:rPr>
      </w:pPr>
    </w:p>
    <w:p w14:paraId="7CDEB3A4" w14:textId="77777777" w:rsidR="005F3630" w:rsidRPr="00A75DDD" w:rsidRDefault="005F3630" w:rsidP="00773F3C">
      <w:pPr>
        <w:pStyle w:val="paragraph"/>
        <w:spacing w:before="0" w:beforeAutospacing="0" w:after="0" w:afterAutospacing="0"/>
        <w:textAlignment w:val="baseline"/>
        <w:rPr>
          <w:rFonts w:ascii="Segoe UI" w:hAnsi="Segoe UI" w:cs="Segoe UI"/>
          <w:noProof/>
          <w:lang w:val="ro-RO"/>
        </w:rPr>
      </w:pPr>
      <w:r w:rsidRPr="00A75DDD">
        <w:rPr>
          <w:rStyle w:val="normaltextrun"/>
          <w:rFonts w:ascii="Calibri" w:eastAsiaTheme="majorEastAsia" w:hAnsi="Calibri" w:cs="Calibri"/>
          <w:noProof/>
          <w:color w:val="000000"/>
          <w:lang w:val="ro-RO"/>
        </w:rPr>
        <w:t xml:space="preserve">Securitatea energetică, care garantează diversitatea surselor de energie și reduce dependența de petrol, gaze și cărbune, reprezintă astfel un element esențial al tranziției energetice digitale. </w:t>
      </w:r>
    </w:p>
    <w:p w14:paraId="069E91A5" w14:textId="77777777" w:rsidR="005F3630" w:rsidRPr="00A75DDD" w:rsidRDefault="005F3630" w:rsidP="00773F3C">
      <w:pPr>
        <w:pStyle w:val="paragraph"/>
        <w:spacing w:before="0" w:beforeAutospacing="0" w:after="0" w:afterAutospacing="0"/>
        <w:textAlignment w:val="baseline"/>
        <w:rPr>
          <w:rFonts w:ascii="Segoe UI" w:hAnsi="Segoe UI" w:cs="Segoe UI"/>
          <w:noProof/>
          <w:lang w:val="ro-RO"/>
        </w:rPr>
      </w:pPr>
      <w:r w:rsidRPr="00A75DDD">
        <w:rPr>
          <w:rStyle w:val="eop"/>
          <w:rFonts w:ascii="Calibri" w:eastAsiaTheme="majorEastAsia" w:hAnsi="Calibri" w:cs="Calibri"/>
          <w:noProof/>
          <w:color w:val="000000"/>
          <w:lang w:val="ro-RO"/>
        </w:rPr>
        <w:t xml:space="preserve"> </w:t>
      </w:r>
    </w:p>
    <w:p w14:paraId="0C460C2F" w14:textId="77777777" w:rsidR="005F3630" w:rsidRPr="00A75DDD" w:rsidRDefault="005F3630" w:rsidP="00891C8B">
      <w:pPr>
        <w:pStyle w:val="Heading2"/>
        <w:rPr>
          <w:noProof/>
          <w:lang w:val="ro-RO"/>
        </w:rPr>
      </w:pPr>
      <w:bookmarkStart w:id="4" w:name="_Toc223439303"/>
      <w:r w:rsidRPr="00A75DDD">
        <w:rPr>
          <w:rStyle w:val="normaltextrun"/>
          <w:noProof/>
          <w:lang w:val="ro-RO"/>
        </w:rPr>
        <w:t>Crearea și consumul de energie</w:t>
      </w:r>
      <w:bookmarkEnd w:id="4"/>
      <w:r w:rsidRPr="00A75DDD">
        <w:rPr>
          <w:rStyle w:val="eop"/>
          <w:noProof/>
          <w:lang w:val="ro-RO"/>
        </w:rPr>
        <w:t xml:space="preserve"> </w:t>
      </w:r>
    </w:p>
    <w:p w14:paraId="764E251D" w14:textId="77777777" w:rsidR="005F3630" w:rsidRPr="00A75DDD" w:rsidRDefault="005F3630" w:rsidP="00773F3C">
      <w:pPr>
        <w:pStyle w:val="paragraph"/>
        <w:spacing w:before="0" w:beforeAutospacing="0" w:after="0" w:afterAutospacing="0"/>
        <w:textAlignment w:val="baseline"/>
        <w:rPr>
          <w:rFonts w:ascii="Segoe UI" w:hAnsi="Segoe UI" w:cs="Segoe UI"/>
          <w:noProof/>
          <w:lang w:val="ro-RO"/>
        </w:rPr>
      </w:pPr>
      <w:r w:rsidRPr="00A75DDD">
        <w:rPr>
          <w:rStyle w:val="eop"/>
          <w:rFonts w:ascii="Calibri" w:eastAsiaTheme="majorEastAsia" w:hAnsi="Calibri" w:cs="Calibri"/>
          <w:noProof/>
          <w:color w:val="000000"/>
          <w:lang w:val="ro-RO"/>
        </w:rPr>
        <w:t xml:space="preserve"> </w:t>
      </w:r>
    </w:p>
    <w:p w14:paraId="2EF2B2A9" w14:textId="77777777" w:rsidR="005F3630" w:rsidRPr="00A75DD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ro-RO"/>
        </w:rPr>
      </w:pPr>
      <w:r w:rsidRPr="00A75DDD">
        <w:rPr>
          <w:rStyle w:val="normaltextrun"/>
          <w:rFonts w:ascii="Calibri" w:eastAsiaTheme="majorEastAsia" w:hAnsi="Calibri" w:cs="Calibri"/>
          <w:noProof/>
          <w:color w:val="000000"/>
          <w:lang w:val="ro-RO"/>
        </w:rPr>
        <w:t xml:space="preserve">Utilizăm energia în diferite moduri. Utilizăm energia pentru a încălzi sau răci clădirile și pentru a alimenta luminile, dispozitivele și aparatele. </w:t>
      </w:r>
    </w:p>
    <w:p w14:paraId="2FBCD13E" w14:textId="77777777" w:rsidR="005F3630" w:rsidRPr="00A75DD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ro-RO"/>
        </w:rPr>
      </w:pPr>
    </w:p>
    <w:p w14:paraId="79B3F4D0" w14:textId="77777777" w:rsidR="005F3630" w:rsidRPr="00A75DD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ro-RO"/>
        </w:rPr>
      </w:pPr>
      <w:r w:rsidRPr="00A75DDD">
        <w:rPr>
          <w:rStyle w:val="normaltextrun"/>
          <w:rFonts w:ascii="Calibri" w:eastAsiaTheme="majorEastAsia" w:hAnsi="Calibri" w:cs="Calibri"/>
          <w:noProof/>
          <w:color w:val="000000"/>
          <w:lang w:val="ro-RO"/>
        </w:rPr>
        <w:t xml:space="preserve">Folosim energia pentru a alimenta vehicule precum mașini, autobuze, bărci sau avioane. Mașinile și fabricile folosesc, de asemenea, energie. </w:t>
      </w:r>
    </w:p>
    <w:p w14:paraId="07C3BFBC" w14:textId="77777777" w:rsidR="005F3630" w:rsidRPr="00A75DD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ro-RO"/>
        </w:rPr>
      </w:pPr>
    </w:p>
    <w:p w14:paraId="7B9F3F9F" w14:textId="77777777" w:rsidR="005F3630" w:rsidRPr="00A75DDD"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ro-RO"/>
        </w:rPr>
      </w:pPr>
      <w:r w:rsidRPr="00A75DDD">
        <w:rPr>
          <w:rStyle w:val="normaltextrun"/>
          <w:rFonts w:ascii="Calibri" w:eastAsiaTheme="majorEastAsia" w:hAnsi="Calibri" w:cs="Calibri"/>
          <w:noProof/>
          <w:color w:val="000000"/>
          <w:lang w:val="ro-RO"/>
        </w:rPr>
        <w:t xml:space="preserve">Cu toate acestea, v-ați gândit vreodată de unde provine energia pe care o utilizați și ce tipuri de energie au fost utilizate pentru a produce energia sau obiectele pe care le utilizați? Să analizăm mai în detaliu parcursul energiei de la producție la consum. </w:t>
      </w:r>
    </w:p>
    <w:p w14:paraId="2758BD09" w14:textId="77777777" w:rsidR="005F3630" w:rsidRPr="00A75DD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ro-RO"/>
        </w:rPr>
      </w:pPr>
      <w:r w:rsidRPr="00A75DDD">
        <w:rPr>
          <w:rStyle w:val="eop"/>
          <w:rFonts w:ascii="Calibri" w:eastAsiaTheme="majorEastAsia" w:hAnsi="Calibri" w:cs="Calibri"/>
          <w:noProof/>
          <w:color w:val="000000"/>
          <w:lang w:val="ro-RO"/>
        </w:rPr>
        <w:t xml:space="preserve"> </w:t>
      </w:r>
    </w:p>
    <w:p w14:paraId="1258C8EE" w14:textId="77777777" w:rsidR="005F3630" w:rsidRPr="00A75DD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ro-RO"/>
        </w:rPr>
      </w:pPr>
      <w:r w:rsidRPr="00A75DDD">
        <w:rPr>
          <w:rStyle w:val="normaltextrun"/>
          <w:rFonts w:ascii="Calibri" w:eastAsiaTheme="majorEastAsia" w:hAnsi="Calibri" w:cs="Calibri"/>
          <w:noProof/>
          <w:color w:val="000000"/>
          <w:lang w:val="ro-RO"/>
        </w:rPr>
        <w:t xml:space="preserve">Combustibilii fosili, cum ar fi cărbunele, petrolul și gazul natural, pot fi arși pentru a genera electricitate și căldură. </w:t>
      </w:r>
    </w:p>
    <w:p w14:paraId="732110F3" w14:textId="77777777" w:rsidR="005F3630" w:rsidRPr="00A75DD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ro-RO"/>
        </w:rPr>
      </w:pPr>
    </w:p>
    <w:p w14:paraId="569426D9" w14:textId="77777777" w:rsidR="005F3630" w:rsidRPr="00A75DDD"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ro-RO"/>
        </w:rPr>
      </w:pPr>
      <w:r w:rsidRPr="00A75DDD">
        <w:rPr>
          <w:rStyle w:val="normaltextrun"/>
          <w:rFonts w:ascii="Calibri" w:eastAsiaTheme="majorEastAsia" w:hAnsi="Calibri" w:cs="Calibri"/>
          <w:noProof/>
          <w:color w:val="000000"/>
          <w:lang w:val="ro-RO"/>
        </w:rPr>
        <w:t xml:space="preserve">Sursele regenerabile, cum ar fi lumina soarelui și vântul, pot fi, de asemenea, utilizate pentru a produce energie electrică. Aceste surse de energie sunt numite </w:t>
      </w:r>
      <w:r w:rsidRPr="00A75DDD">
        <w:rPr>
          <w:rStyle w:val="normaltextrun"/>
          <w:rFonts w:ascii="Calibri" w:eastAsiaTheme="majorEastAsia" w:hAnsi="Calibri" w:cs="Calibri"/>
          <w:b/>
          <w:bCs/>
          <w:noProof/>
          <w:color w:val="000000"/>
          <w:lang w:val="ro-RO"/>
        </w:rPr>
        <w:t>energie primară</w:t>
      </w:r>
      <w:r w:rsidRPr="00A75DDD">
        <w:rPr>
          <w:rStyle w:val="normaltextrun"/>
          <w:rFonts w:ascii="Calibri" w:eastAsiaTheme="majorEastAsia" w:hAnsi="Calibri" w:cs="Calibri"/>
          <w:noProof/>
          <w:color w:val="000000"/>
          <w:lang w:val="ro-RO"/>
        </w:rPr>
        <w:t>, deoarece nu trebuie modificate sau prelucrate înainte de a fi utilizate în producția de energie.  </w:t>
      </w:r>
    </w:p>
    <w:p w14:paraId="0CA33451" w14:textId="77777777" w:rsidR="005F3630" w:rsidRPr="00A75DD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ro-RO"/>
        </w:rPr>
      </w:pPr>
      <w:r w:rsidRPr="00A75DDD">
        <w:rPr>
          <w:rStyle w:val="eop"/>
          <w:rFonts w:ascii="Calibri" w:eastAsiaTheme="majorEastAsia" w:hAnsi="Calibri" w:cs="Calibri"/>
          <w:noProof/>
          <w:color w:val="000000"/>
          <w:lang w:val="ro-RO"/>
        </w:rPr>
        <w:t xml:space="preserve"> </w:t>
      </w:r>
    </w:p>
    <w:p w14:paraId="6C1AC6F6" w14:textId="77777777" w:rsidR="005F3630" w:rsidRPr="00A75DD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ro-RO"/>
        </w:rPr>
      </w:pPr>
      <w:r w:rsidRPr="00A75DDD">
        <w:rPr>
          <w:rStyle w:val="normaltextrun"/>
          <w:rFonts w:ascii="Calibri" w:eastAsiaTheme="majorEastAsia" w:hAnsi="Calibri" w:cs="Calibri"/>
          <w:noProof/>
          <w:color w:val="000000"/>
          <w:lang w:val="ro-RO"/>
        </w:rPr>
        <w:t xml:space="preserve">Electricitatea este denumită </w:t>
      </w:r>
      <w:r w:rsidRPr="00A75DDD">
        <w:rPr>
          <w:rStyle w:val="normaltextrun"/>
          <w:rFonts w:ascii="Calibri" w:eastAsiaTheme="majorEastAsia" w:hAnsi="Calibri" w:cs="Calibri"/>
          <w:b/>
          <w:bCs/>
          <w:noProof/>
          <w:color w:val="000000"/>
          <w:lang w:val="ro-RO"/>
        </w:rPr>
        <w:t>energie secundară</w:t>
      </w:r>
      <w:r w:rsidRPr="00A75DDD">
        <w:rPr>
          <w:rStyle w:val="normaltextrun"/>
          <w:rFonts w:ascii="Calibri" w:eastAsiaTheme="majorEastAsia" w:hAnsi="Calibri" w:cs="Calibri"/>
          <w:noProof/>
          <w:color w:val="000000"/>
          <w:lang w:val="ro-RO"/>
        </w:rPr>
        <w:t>, deoarece a fost produsă din surse de energie primară. Sursele de energie primară, precum combustibilii fosili, sunt adesea transformate în forme mai utile sau mai practice înainte de a fi utilizate. De exemplu, petrolul brut este rafinat în multe tipuri diferite de combustibili și produse.  </w:t>
      </w:r>
    </w:p>
    <w:p w14:paraId="5A4FCCC4" w14:textId="77777777" w:rsidR="005F3630" w:rsidRPr="00A75DD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ro-RO"/>
        </w:rPr>
      </w:pPr>
      <w:r w:rsidRPr="00A75DDD">
        <w:rPr>
          <w:rStyle w:val="eop"/>
          <w:rFonts w:ascii="Calibri" w:eastAsiaTheme="majorEastAsia" w:hAnsi="Calibri" w:cs="Calibri"/>
          <w:noProof/>
          <w:color w:val="000000"/>
          <w:lang w:val="ro-RO"/>
        </w:rPr>
        <w:t xml:space="preserve"> </w:t>
      </w:r>
    </w:p>
    <w:p w14:paraId="426F6FB7" w14:textId="77777777" w:rsidR="005F3630" w:rsidRPr="00A75DD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ro-RO"/>
        </w:rPr>
      </w:pPr>
      <w:r w:rsidRPr="00A75DDD">
        <w:rPr>
          <w:rStyle w:val="normaltextrun"/>
          <w:rFonts w:ascii="Calibri" w:eastAsiaTheme="majorEastAsia" w:hAnsi="Calibri" w:cs="Calibri"/>
          <w:b/>
          <w:bCs/>
          <w:noProof/>
          <w:lang w:val="ro-RO"/>
        </w:rPr>
        <w:t xml:space="preserve">Energia finală </w:t>
      </w:r>
      <w:r w:rsidRPr="00A75DDD">
        <w:rPr>
          <w:rStyle w:val="normaltextrun"/>
          <w:rFonts w:ascii="Calibri" w:eastAsiaTheme="majorEastAsia" w:hAnsi="Calibri" w:cs="Calibri"/>
          <w:noProof/>
          <w:lang w:val="ro-RO"/>
        </w:rPr>
        <w:t xml:space="preserve">este modul în care energia este pusă la dispoziția noastră, ca consumatori, astfel încât să o putem utiliza. De exemplu, energia electrică este furnizată direct în locuințele noastre de la o centrală electrică prin intermediul unui sistem de rețea. </w:t>
      </w:r>
    </w:p>
    <w:p w14:paraId="481DAAA1" w14:textId="77777777" w:rsidR="005F3630" w:rsidRPr="00A75DD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ro-RO"/>
        </w:rPr>
      </w:pPr>
    </w:p>
    <w:p w14:paraId="3527B296" w14:textId="77777777" w:rsidR="005F3630" w:rsidRPr="00A75DD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ro-RO"/>
        </w:rPr>
      </w:pPr>
      <w:r w:rsidRPr="00A75DDD">
        <w:rPr>
          <w:rStyle w:val="normaltextrun"/>
          <w:rFonts w:ascii="Calibri" w:eastAsiaTheme="majorEastAsia" w:hAnsi="Calibri" w:cs="Calibri"/>
          <w:b/>
          <w:bCs/>
          <w:noProof/>
          <w:lang w:val="ro-RO"/>
        </w:rPr>
        <w:t xml:space="preserve">Energia utilă </w:t>
      </w:r>
      <w:r w:rsidRPr="00A75DDD">
        <w:rPr>
          <w:rStyle w:val="normaltextrun"/>
          <w:rFonts w:ascii="Calibri" w:eastAsiaTheme="majorEastAsia" w:hAnsi="Calibri" w:cs="Calibri"/>
          <w:noProof/>
          <w:lang w:val="ro-RO"/>
        </w:rPr>
        <w:t xml:space="preserve">este termenul utilizat pentru a descrie rezultatul dorit al utilizării energiei. De exemplu, utilizarea surselor de energie, cum ar fi energia electrică, pentru alimentarea aparatelor electrocasnice sau pentru producerea de căldură pentru gătit sau încălzire. </w:t>
      </w:r>
    </w:p>
    <w:p w14:paraId="4EFB0500" w14:textId="77777777" w:rsidR="005F3630" w:rsidRPr="00A75DD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ro-RO"/>
        </w:rPr>
      </w:pPr>
      <w:r w:rsidRPr="00A75DDD">
        <w:rPr>
          <w:rStyle w:val="eop"/>
          <w:rFonts w:ascii="Calibri" w:eastAsiaTheme="majorEastAsia" w:hAnsi="Calibri" w:cs="Calibri"/>
          <w:noProof/>
          <w:color w:val="000000"/>
          <w:lang w:val="ro-RO"/>
        </w:rPr>
        <w:t xml:space="preserve"> </w:t>
      </w:r>
    </w:p>
    <w:p w14:paraId="0EFBA90B" w14:textId="046BA82C" w:rsidR="005F3630" w:rsidRPr="00A75DD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ro-RO"/>
        </w:rPr>
      </w:pPr>
      <w:r w:rsidRPr="00A75DDD">
        <w:rPr>
          <w:rStyle w:val="normaltextrun"/>
          <w:rFonts w:ascii="Calibri" w:eastAsiaTheme="majorEastAsia" w:hAnsi="Calibri" w:cs="Calibri"/>
          <w:noProof/>
          <w:color w:val="000000"/>
          <w:lang w:val="ro-RO"/>
        </w:rPr>
        <w:t xml:space="preserve">Pentru a ilustra mai bine parcursul de la energia primară la energia utilă, să analizăm mai atent câteva exemple de producere și consum de energie în </w:t>
      </w:r>
      <w:r w:rsidR="001E5F0A" w:rsidRPr="00A75DDD">
        <w:rPr>
          <w:rStyle w:val="normaltextrun"/>
          <w:rFonts w:ascii="Calibri" w:eastAsiaTheme="majorEastAsia" w:hAnsi="Calibri" w:cs="Calibri"/>
          <w:noProof/>
          <w:color w:val="000000"/>
          <w:lang w:val="ro-RO"/>
        </w:rPr>
        <w:t xml:space="preserve">această </w:t>
      </w:r>
      <w:r w:rsidRPr="00A75DDD">
        <w:rPr>
          <w:rStyle w:val="normaltextrun"/>
          <w:rFonts w:ascii="Calibri" w:eastAsiaTheme="majorEastAsia" w:hAnsi="Calibri" w:cs="Calibri"/>
          <w:noProof/>
          <w:color w:val="000000"/>
          <w:lang w:val="ro-RO"/>
        </w:rPr>
        <w:t xml:space="preserve">diagramă </w:t>
      </w:r>
      <w:r w:rsidRPr="00A75DDD">
        <w:rPr>
          <w:rStyle w:val="normaltextrun"/>
          <w:rFonts w:ascii="Calibri" w:eastAsiaTheme="majorEastAsia" w:hAnsi="Calibri" w:cs="Calibri"/>
          <w:i/>
          <w:iCs/>
          <w:noProof/>
          <w:color w:val="000000"/>
          <w:lang w:val="ro-RO"/>
        </w:rPr>
        <w:t>Cele patru moduri de măsurare a energiei</w:t>
      </w:r>
      <w:r w:rsidRPr="00A75DDD">
        <w:rPr>
          <w:rStyle w:val="normaltextrun"/>
          <w:rFonts w:ascii="Calibri" w:eastAsiaTheme="majorEastAsia" w:hAnsi="Calibri" w:cs="Calibri"/>
          <w:noProof/>
          <w:color w:val="000000"/>
          <w:lang w:val="ro-RO"/>
        </w:rPr>
        <w:t>.  </w:t>
      </w:r>
    </w:p>
    <w:p w14:paraId="6790CEE1" w14:textId="77777777" w:rsidR="005F3630" w:rsidRPr="00A75DD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ro-RO"/>
        </w:rPr>
      </w:pPr>
      <w:r w:rsidRPr="00A75DDD">
        <w:rPr>
          <w:rStyle w:val="eop"/>
          <w:rFonts w:ascii="Calibri" w:eastAsiaTheme="majorEastAsia" w:hAnsi="Calibri" w:cs="Calibri"/>
          <w:noProof/>
          <w:color w:val="000000"/>
          <w:lang w:val="ro-RO"/>
        </w:rPr>
        <w:lastRenderedPageBreak/>
        <w:t xml:space="preserve"> </w:t>
      </w:r>
    </w:p>
    <w:p w14:paraId="395D7D4F" w14:textId="77777777" w:rsidR="005F3630" w:rsidRPr="00A75DDD" w:rsidRDefault="005F3630" w:rsidP="001862A9">
      <w:pPr>
        <w:pStyle w:val="paragraph"/>
        <w:shd w:val="clear" w:color="auto" w:fill="FFFFFF"/>
        <w:spacing w:before="0" w:beforeAutospacing="0" w:after="0" w:afterAutospacing="0"/>
        <w:ind w:right="-30"/>
        <w:jc w:val="center"/>
        <w:textAlignment w:val="baseline"/>
        <w:rPr>
          <w:rStyle w:val="normaltextrun"/>
          <w:rFonts w:ascii="Segoe UI" w:hAnsi="Segoe UI" w:cs="Segoe UI"/>
          <w:noProof/>
          <w:lang w:val="ro-RO"/>
        </w:rPr>
      </w:pPr>
      <w:r w:rsidRPr="00A75DDD">
        <w:rPr>
          <w:rStyle w:val="wacimagecontainer"/>
          <w:rFonts w:ascii="Segoe UI" w:hAnsi="Segoe UI" w:cs="Segoe UI"/>
          <w:noProof/>
          <w:lang w:val="ro-RO"/>
        </w:rPr>
        <w:drawing>
          <wp:inline distT="0" distB="0" distL="0" distR="0" wp14:anchorId="07E53988" wp14:editId="7FDCD33F">
            <wp:extent cx="5148649" cy="2970769"/>
            <wp:effectExtent l="0" t="0" r="0" b="1270"/>
            <wp:doc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8323" cy="2982121"/>
                    </a:xfrm>
                    <a:prstGeom prst="rect">
                      <a:avLst/>
                    </a:prstGeom>
                    <a:noFill/>
                    <a:ln>
                      <a:noFill/>
                    </a:ln>
                  </pic:spPr>
                </pic:pic>
              </a:graphicData>
            </a:graphic>
          </wp:inline>
        </w:drawing>
      </w:r>
    </w:p>
    <w:p w14:paraId="529D04EF" w14:textId="77777777" w:rsidR="005F3630" w:rsidRPr="00A75DD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ro-RO"/>
        </w:rPr>
      </w:pPr>
      <w:r w:rsidRPr="00A75DDD">
        <w:rPr>
          <w:rStyle w:val="normaltextrun"/>
          <w:rFonts w:ascii="Calibri" w:eastAsiaTheme="majorEastAsia" w:hAnsi="Calibri" w:cs="Calibri"/>
          <w:noProof/>
          <w:color w:val="000000"/>
          <w:lang w:val="ro-RO"/>
        </w:rPr>
        <w:t xml:space="preserve">După cum se poate observa în diagrama de mai sus, în fiecare etapă se pierde energie pe măsură ce aceasta este transformată, transportată sau utilizată. </w:t>
      </w:r>
    </w:p>
    <w:p w14:paraId="6CD3185E" w14:textId="77777777" w:rsidR="005F3630" w:rsidRPr="00A75DD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ro-RO"/>
        </w:rPr>
      </w:pPr>
    </w:p>
    <w:p w14:paraId="795ABC4A" w14:textId="77777777" w:rsidR="005F3630" w:rsidRPr="00A75DD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ro-RO"/>
        </w:rPr>
      </w:pPr>
      <w:r w:rsidRPr="00A75DDD">
        <w:rPr>
          <w:rStyle w:val="normaltextrun"/>
          <w:rFonts w:ascii="Calibri" w:eastAsiaTheme="majorEastAsia" w:hAnsi="Calibri" w:cs="Calibri"/>
          <w:noProof/>
          <w:color w:val="000000"/>
          <w:lang w:val="ro-RO"/>
        </w:rPr>
        <w:t xml:space="preserve">Nu numai că putem lua decizii cu privire la proveniența energiei finale (de exemplu, alegerea surselor de energie curată, acolo unde este posibil), dar putem și preveni risipa de energie prin modul în care o consumăm. De exemplu, am putea utiliza becuri eficiente din punct de vedere energetic sau dispozitive de economisire a energiei pentru a reduce consumul de energie acasă sau la locul de muncă. Dacă folosim o mașină, putem reduce consumul de combustibil schimbând modul în care conducem sau eliberând portbagajul mașinii, astfel încât să nu transportăm o greutate atât de mare. </w:t>
      </w:r>
    </w:p>
    <w:p w14:paraId="28F663B0" w14:textId="77777777" w:rsidR="005F3630" w:rsidRPr="00A75DD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ro-RO"/>
        </w:rPr>
      </w:pPr>
      <w:r w:rsidRPr="00A75DDD">
        <w:rPr>
          <w:rStyle w:val="eop"/>
          <w:rFonts w:ascii="Calibri" w:eastAsiaTheme="majorEastAsia" w:hAnsi="Calibri" w:cs="Calibri"/>
          <w:noProof/>
          <w:color w:val="000000"/>
          <w:lang w:val="ro-RO"/>
        </w:rPr>
        <w:t xml:space="preserve"> </w:t>
      </w:r>
    </w:p>
    <w:p w14:paraId="0F5B13B5" w14:textId="77777777" w:rsidR="005F3630" w:rsidRPr="00A75DDD" w:rsidRDefault="005F3630" w:rsidP="00891C8B">
      <w:pPr>
        <w:pStyle w:val="Heading2"/>
        <w:rPr>
          <w:noProof/>
          <w:lang w:val="ro-RO"/>
        </w:rPr>
      </w:pPr>
      <w:bookmarkStart w:id="5" w:name="_Toc223439304"/>
      <w:r w:rsidRPr="00A75DDD">
        <w:rPr>
          <w:rStyle w:val="normaltextrun"/>
          <w:noProof/>
          <w:lang w:val="ro-RO"/>
        </w:rPr>
        <w:t>O privire mai atentă asupra modului în care utilizăm energia acasă</w:t>
      </w:r>
      <w:bookmarkEnd w:id="5"/>
      <w:r w:rsidRPr="00A75DDD">
        <w:rPr>
          <w:rStyle w:val="eop"/>
          <w:noProof/>
          <w:lang w:val="ro-RO"/>
        </w:rPr>
        <w:t xml:space="preserve"> </w:t>
      </w:r>
    </w:p>
    <w:p w14:paraId="340FC625" w14:textId="77777777" w:rsidR="005F3630" w:rsidRPr="00A75DDD" w:rsidRDefault="005F3630" w:rsidP="00773F3C">
      <w:pPr>
        <w:pStyle w:val="paragraph"/>
        <w:spacing w:before="0" w:beforeAutospacing="0" w:after="0" w:afterAutospacing="0"/>
        <w:textAlignment w:val="baseline"/>
        <w:rPr>
          <w:rFonts w:ascii="Segoe UI" w:hAnsi="Segoe UI" w:cs="Segoe UI"/>
          <w:noProof/>
          <w:lang w:val="ro-RO"/>
        </w:rPr>
      </w:pPr>
      <w:r w:rsidRPr="00A75DDD">
        <w:rPr>
          <w:rStyle w:val="eop"/>
          <w:rFonts w:ascii="Calibri" w:eastAsiaTheme="majorEastAsia" w:hAnsi="Calibri" w:cs="Calibri"/>
          <w:noProof/>
          <w:color w:val="000000"/>
          <w:lang w:val="ro-RO"/>
        </w:rPr>
        <w:t xml:space="preserve"> </w:t>
      </w:r>
    </w:p>
    <w:p w14:paraId="5C31468B" w14:textId="77777777" w:rsidR="005F3630" w:rsidRPr="00A75DD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ro-RO"/>
        </w:rPr>
      </w:pPr>
      <w:r w:rsidRPr="00A75DDD">
        <w:rPr>
          <w:rStyle w:val="normaltextrun"/>
          <w:rFonts w:ascii="Calibri" w:eastAsiaTheme="majorEastAsia" w:hAnsi="Calibri" w:cs="Calibri"/>
          <w:noProof/>
          <w:color w:val="000000"/>
          <w:lang w:val="ro-RO"/>
        </w:rPr>
        <w:t xml:space="preserve">Priviți acest grafic Eurostat </w:t>
      </w:r>
      <w:r w:rsidRPr="00A75DDD">
        <w:rPr>
          <w:rStyle w:val="normaltextrun"/>
          <w:rFonts w:ascii="Calibri" w:eastAsiaTheme="majorEastAsia" w:hAnsi="Calibri" w:cs="Calibri"/>
          <w:i/>
          <w:iCs/>
          <w:noProof/>
          <w:color w:val="000000"/>
          <w:lang w:val="ro-RO"/>
        </w:rPr>
        <w:t xml:space="preserve">Consumul de energie în gospodăriile din UE. </w:t>
      </w:r>
    </w:p>
    <w:p w14:paraId="696C18D0" w14:textId="77777777" w:rsidR="005F3630" w:rsidRPr="00A75DD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ro-RO"/>
        </w:rPr>
      </w:pPr>
    </w:p>
    <w:p w14:paraId="7300C6FD" w14:textId="77777777" w:rsidR="005F3630" w:rsidRPr="00A75DD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ro-RO"/>
        </w:rPr>
      </w:pPr>
      <w:r w:rsidRPr="00A75DDD">
        <w:rPr>
          <w:rFonts w:ascii="Calibri" w:eastAsiaTheme="majorEastAsia" w:hAnsi="Calibri" w:cs="Calibri"/>
          <w:noProof/>
          <w:color w:val="000000"/>
          <w:lang w:val="ro-RO"/>
          <w14:ligatures w14:val="standardContextual"/>
        </w:rPr>
        <w:lastRenderedPageBreak/>
        <w:drawing>
          <wp:inline distT="0" distB="0" distL="0" distR="0" wp14:anchorId="55A1049B" wp14:editId="1D3A9DBB">
            <wp:extent cx="5727700" cy="3340100"/>
            <wp:effectExtent l="0" t="0" r="0" b="0"/>
            <wp:docPr id="1890850859" name="Picture 3" descr="Energy consumption in EU households (% share, 2021). Space heating 64.4%. Water heating 14.5%. Lighting and electrical appliances 13.6%. Cooking 6%. Other uses 1.1%. Space cooling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0859" name="Picture 3" descr="Energy consumption in EU households (% share, 2021). Space heating 64.4%. Water heating 14.5%. Lighting and electrical appliances 13.6%. Cooking 6%. Other uses 1.1%. Space cooling 0.5%. "/>
                    <pic:cNvPicPr/>
                  </pic:nvPicPr>
                  <pic:blipFill>
                    <a:blip r:embed="rId18">
                      <a:extLst>
                        <a:ext uri="{28A0092B-C50C-407E-A947-70E740481C1C}">
                          <a14:useLocalDpi xmlns:a14="http://schemas.microsoft.com/office/drawing/2010/main" val="0"/>
                        </a:ext>
                      </a:extLst>
                    </a:blip>
                    <a:stretch>
                      <a:fillRect/>
                    </a:stretch>
                  </pic:blipFill>
                  <pic:spPr>
                    <a:xfrm>
                      <a:off x="0" y="0"/>
                      <a:ext cx="5727700" cy="3340100"/>
                    </a:xfrm>
                    <a:prstGeom prst="rect">
                      <a:avLst/>
                    </a:prstGeom>
                  </pic:spPr>
                </pic:pic>
              </a:graphicData>
            </a:graphic>
          </wp:inline>
        </w:drawing>
      </w:r>
    </w:p>
    <w:p w14:paraId="7FDED988" w14:textId="77777777" w:rsidR="005F3630" w:rsidRPr="00A75DD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ro-RO"/>
        </w:rPr>
      </w:pPr>
    </w:p>
    <w:p w14:paraId="234C3FE7" w14:textId="77777777" w:rsidR="005F3630" w:rsidRPr="00A75DD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ro-RO"/>
        </w:rPr>
      </w:pPr>
      <w:r w:rsidRPr="00A75DDD">
        <w:rPr>
          <w:rStyle w:val="normaltextrun"/>
          <w:rFonts w:ascii="Calibri" w:eastAsiaTheme="majorEastAsia" w:hAnsi="Calibri" w:cs="Calibri"/>
          <w:noProof/>
          <w:color w:val="000000"/>
          <w:lang w:val="ro-RO"/>
        </w:rPr>
        <w:t xml:space="preserve">Acesta prezintă activitățile care consumă energie în gospodăriile din Uniunea Europeană. </w:t>
      </w:r>
    </w:p>
    <w:p w14:paraId="3F3C4062" w14:textId="77777777" w:rsidR="005F3630" w:rsidRPr="00A75DD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ro-RO"/>
        </w:rPr>
      </w:pPr>
    </w:p>
    <w:p w14:paraId="057EC3AD" w14:textId="77777777" w:rsidR="005F3630" w:rsidRPr="00A75DD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ro-RO"/>
        </w:rPr>
      </w:pPr>
      <w:r w:rsidRPr="00A75DDD">
        <w:rPr>
          <w:rStyle w:val="normaltextrun"/>
          <w:rFonts w:ascii="Calibri" w:eastAsiaTheme="majorEastAsia" w:hAnsi="Calibri" w:cs="Calibri"/>
          <w:noProof/>
          <w:color w:val="000000"/>
          <w:lang w:val="ro-RO"/>
        </w:rPr>
        <w:t xml:space="preserve">Vă surprinde ceva în legătură cu aceste cifre? Cum credeți că se compară acestea cu consumul dvs. individual sau al gospodăriei dvs. de energie?  </w:t>
      </w:r>
    </w:p>
    <w:p w14:paraId="6B256FAE" w14:textId="77777777" w:rsidR="005F3630" w:rsidRPr="00A75DD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ro-RO"/>
        </w:rPr>
      </w:pPr>
    </w:p>
    <w:p w14:paraId="163A4A05" w14:textId="77777777" w:rsidR="005F3630" w:rsidRPr="00A75DD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ro-RO"/>
        </w:rPr>
      </w:pPr>
      <w:r w:rsidRPr="00A75DDD">
        <w:rPr>
          <w:rStyle w:val="normaltextrun"/>
          <w:rFonts w:ascii="Calibri" w:eastAsiaTheme="majorEastAsia" w:hAnsi="Calibri" w:cs="Calibri"/>
          <w:noProof/>
          <w:color w:val="000000"/>
          <w:lang w:val="ro-RO"/>
        </w:rPr>
        <w:t xml:space="preserve">În Europa, avem cerințe și nevoi energetice diferite, în funcție de locul în care locuim. Factori precum economia, geografia și istoria pot avea un impact semnificativ asupra nevoilor energetice ale unei țări și asupra surselor de energie pe care se bazează pentru a satisface aceste nevoi, cum ar fi alimentarea automobilelor, încălzirea sau răcirea locuințelor sau funcționarea fabricilor. </w:t>
      </w:r>
    </w:p>
    <w:p w14:paraId="55365331" w14:textId="77777777" w:rsidR="005F3630" w:rsidRPr="00A75DD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ro-RO"/>
        </w:rPr>
      </w:pPr>
    </w:p>
    <w:p w14:paraId="2022738B" w14:textId="77777777" w:rsidR="005F3630" w:rsidRPr="00A75DDD"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ro-RO"/>
        </w:rPr>
      </w:pPr>
      <w:r w:rsidRPr="00A75DDD">
        <w:rPr>
          <w:rStyle w:val="normaltextrun"/>
          <w:rFonts w:ascii="Calibri" w:eastAsiaTheme="majorEastAsia" w:hAnsi="Calibri" w:cs="Calibri"/>
          <w:noProof/>
          <w:color w:val="000000"/>
          <w:lang w:val="ro-RO"/>
        </w:rPr>
        <w:t>Dacă locuiți în Europa de Nord, unde clima este mai rece, este posibil să consumați mai multă energie pentru încălzirea spațiilor, de exemplu, în comparație cu locuințele din țările din Europa de Sud, unde clima este adesea mai caldă.  </w:t>
      </w:r>
    </w:p>
    <w:p w14:paraId="64B74ED2" w14:textId="77777777" w:rsidR="005F3630" w:rsidRPr="00A75DDD"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ro-RO"/>
        </w:rPr>
      </w:pPr>
      <w:r w:rsidRPr="00A75DDD">
        <w:rPr>
          <w:rStyle w:val="eop"/>
          <w:rFonts w:ascii="Calibri" w:eastAsiaTheme="majorEastAsia" w:hAnsi="Calibri" w:cs="Calibri"/>
          <w:noProof/>
          <w:color w:val="000000"/>
          <w:lang w:val="ro-RO"/>
        </w:rPr>
        <w:t xml:space="preserve"> </w:t>
      </w:r>
    </w:p>
    <w:p w14:paraId="6757B863" w14:textId="77777777" w:rsidR="005F3630" w:rsidRPr="00A75DDD" w:rsidRDefault="005F3630" w:rsidP="00693F5B">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ro-RO"/>
        </w:rPr>
      </w:pPr>
      <w:r w:rsidRPr="00A75DDD">
        <w:rPr>
          <w:rStyle w:val="normaltextrun"/>
          <w:rFonts w:ascii="Calibri" w:eastAsiaTheme="majorEastAsia" w:hAnsi="Calibri" w:cs="Calibri"/>
          <w:noProof/>
          <w:color w:val="000000"/>
          <w:lang w:val="ro-RO"/>
        </w:rPr>
        <w:t xml:space="preserve">Analizând consumul de energie al fiecărei țări în parte, putem obține o imagine foarte diferită a utilizării energiei. </w:t>
      </w:r>
    </w:p>
    <w:p w14:paraId="2B498F99" w14:textId="77777777" w:rsidR="005F3630" w:rsidRPr="00A75DD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ro-RO"/>
        </w:rPr>
      </w:pPr>
    </w:p>
    <w:p w14:paraId="4016AE0F" w14:textId="77777777" w:rsidR="005F3630" w:rsidRPr="00A75DDD"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ro-RO"/>
        </w:rPr>
      </w:pPr>
      <w:r w:rsidRPr="00A75DDD">
        <w:rPr>
          <w:rStyle w:val="normaltextrun"/>
          <w:rFonts w:ascii="Calibri" w:eastAsiaTheme="majorEastAsia" w:hAnsi="Calibri" w:cs="Calibri"/>
          <w:noProof/>
          <w:color w:val="000000"/>
          <w:lang w:val="ro-RO"/>
        </w:rPr>
        <w:t xml:space="preserve">Dacă sunteți interesat să explorați modelele energetice ale diferitelor țări și să înțelegeți mai bine locul în care locuiți, puteți utiliza </w:t>
      </w:r>
      <w:hyperlink r:id="rId19" w:tgtFrame="_blank" w:history="1">
        <w:r w:rsidRPr="00A75DDD">
          <w:rPr>
            <w:rStyle w:val="normaltextrun"/>
            <w:rFonts w:ascii="Calibri" w:eastAsiaTheme="majorEastAsia" w:hAnsi="Calibri" w:cs="Calibri"/>
            <w:noProof/>
            <w:color w:val="0563C1"/>
            <w:u w:val="single"/>
            <w:lang w:val="ro-RO"/>
          </w:rPr>
          <w:t>instrumentele IEA</w:t>
        </w:r>
      </w:hyperlink>
      <w:r w:rsidRPr="00A75DDD">
        <w:rPr>
          <w:rStyle w:val="normaltextrun"/>
          <w:rFonts w:ascii="Calibri" w:eastAsiaTheme="majorEastAsia" w:hAnsi="Calibri" w:cs="Calibri"/>
          <w:noProof/>
          <w:color w:val="000000"/>
          <w:lang w:val="ro-RO"/>
        </w:rPr>
        <w:t xml:space="preserve"> pentru a compara locul în care locuiți cu alte țări din Europa. </w:t>
      </w:r>
    </w:p>
    <w:p w14:paraId="4120483F" w14:textId="77777777" w:rsidR="005F3630" w:rsidRPr="00A75DDD"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ro-RO"/>
        </w:rPr>
      </w:pPr>
      <w:r w:rsidRPr="00A75DDD">
        <w:rPr>
          <w:rStyle w:val="eop"/>
          <w:rFonts w:ascii="Calibri" w:eastAsiaTheme="majorEastAsia" w:hAnsi="Calibri" w:cs="Calibri"/>
          <w:noProof/>
          <w:color w:val="000000"/>
          <w:lang w:val="ro-RO"/>
        </w:rPr>
        <w:t xml:space="preserve"> </w:t>
      </w:r>
    </w:p>
    <w:p w14:paraId="0E8067B7" w14:textId="77777777" w:rsidR="005F3630" w:rsidRPr="00A75DDD" w:rsidRDefault="005F3630" w:rsidP="00891C8B">
      <w:pPr>
        <w:pStyle w:val="Heading2"/>
        <w:rPr>
          <w:noProof/>
          <w:lang w:val="ro-RO"/>
        </w:rPr>
      </w:pPr>
      <w:bookmarkStart w:id="6" w:name="_Toc223439305"/>
      <w:r w:rsidRPr="00A75DDD">
        <w:rPr>
          <w:rStyle w:val="normaltextrun"/>
          <w:noProof/>
          <w:lang w:val="ro-RO"/>
        </w:rPr>
        <w:t>Cum să economisiți energie</w:t>
      </w:r>
      <w:bookmarkEnd w:id="6"/>
      <w:r w:rsidRPr="00A75DDD">
        <w:rPr>
          <w:rStyle w:val="normaltextrun"/>
          <w:noProof/>
          <w:lang w:val="ro-RO"/>
        </w:rPr>
        <w:t>  </w:t>
      </w:r>
    </w:p>
    <w:p w14:paraId="6F178E40" w14:textId="77777777" w:rsidR="005F3630" w:rsidRPr="00A75DDD" w:rsidRDefault="005F3630" w:rsidP="00773F3C">
      <w:pPr>
        <w:pStyle w:val="paragraph"/>
        <w:spacing w:before="0" w:beforeAutospacing="0" w:after="0" w:afterAutospacing="0"/>
        <w:ind w:right="-30"/>
        <w:textAlignment w:val="baseline"/>
        <w:rPr>
          <w:rFonts w:ascii="Segoe UI" w:hAnsi="Segoe UI" w:cs="Segoe UI"/>
          <w:noProof/>
          <w:lang w:val="ro-RO"/>
        </w:rPr>
      </w:pPr>
      <w:r w:rsidRPr="00A75DDD">
        <w:rPr>
          <w:rStyle w:val="eop"/>
          <w:rFonts w:ascii="Calibri" w:eastAsiaTheme="majorEastAsia" w:hAnsi="Calibri" w:cs="Calibri"/>
          <w:noProof/>
          <w:color w:val="000000"/>
          <w:lang w:val="ro-RO"/>
        </w:rPr>
        <w:t xml:space="preserve"> </w:t>
      </w:r>
    </w:p>
    <w:p w14:paraId="75B924FC" w14:textId="77777777" w:rsidR="005F3630" w:rsidRPr="00A75DD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ro-RO"/>
        </w:rPr>
      </w:pPr>
      <w:r w:rsidRPr="00A75DDD">
        <w:rPr>
          <w:rStyle w:val="normaltextrun"/>
          <w:rFonts w:ascii="Calibri" w:eastAsiaTheme="majorEastAsia" w:hAnsi="Calibri" w:cs="Calibri"/>
          <w:noProof/>
          <w:lang w:val="ro-RO"/>
        </w:rPr>
        <w:t xml:space="preserve">Când ne gândim cum să reducem consumul de energie, trebuie să luăm în considerare și modul în care putem utiliza energia mai eficient. </w:t>
      </w:r>
    </w:p>
    <w:p w14:paraId="5ACCBB93" w14:textId="77777777" w:rsidR="005F3630" w:rsidRPr="00A75DD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ro-RO"/>
        </w:rPr>
      </w:pPr>
    </w:p>
    <w:p w14:paraId="7B44E31F" w14:textId="77777777" w:rsidR="005F3630" w:rsidRPr="00A75DD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ro-RO"/>
        </w:rPr>
      </w:pPr>
      <w:r w:rsidRPr="00A75DDD">
        <w:rPr>
          <w:rStyle w:val="normaltextrun"/>
          <w:rFonts w:ascii="Calibri" w:eastAsiaTheme="majorEastAsia" w:hAnsi="Calibri" w:cs="Calibri"/>
          <w:noProof/>
          <w:lang w:val="ro-RO"/>
        </w:rPr>
        <w:lastRenderedPageBreak/>
        <w:t xml:space="preserve">Puteți găsi câteva idei despre cum să economisiți energie în acest grafic al Agenției Internaționale pentru Energie (IEA) intitulat </w:t>
      </w:r>
      <w:r w:rsidRPr="00A75DDD">
        <w:rPr>
          <w:rStyle w:val="normaltextrun"/>
          <w:rFonts w:ascii="Calibri" w:eastAsiaTheme="majorEastAsia" w:hAnsi="Calibri" w:cs="Calibri"/>
          <w:i/>
          <w:iCs/>
          <w:noProof/>
          <w:lang w:val="ro-RO"/>
        </w:rPr>
        <w:t>„7 moduri de a economisi energie</w:t>
      </w:r>
      <w:r w:rsidRPr="00A75DDD">
        <w:rPr>
          <w:rStyle w:val="normaltextrun"/>
          <w:rFonts w:ascii="Calibri" w:eastAsiaTheme="majorEastAsia" w:hAnsi="Calibri" w:cs="Calibri"/>
          <w:noProof/>
          <w:lang w:val="ro-RO"/>
        </w:rPr>
        <w:t xml:space="preserve">”. Acesta este însoțit de un articol intitulat </w:t>
      </w:r>
      <w:hyperlink r:id="rId20" w:tgtFrame="_blank" w:history="1">
        <w:r w:rsidRPr="00A75DDD">
          <w:rPr>
            <w:rStyle w:val="normaltextrun"/>
            <w:rFonts w:ascii="Calibri" w:eastAsiaTheme="majorEastAsia" w:hAnsi="Calibri" w:cs="Calibri"/>
            <w:i/>
            <w:iCs/>
            <w:noProof/>
            <w:color w:val="0563C1"/>
            <w:u w:val="single"/>
            <w:lang w:val="ro-RO"/>
          </w:rPr>
          <w:t>„Lucruri pe care le puteți face pentru a consuma mai puțină energie și a vă reduce facturile</w:t>
        </w:r>
      </w:hyperlink>
      <w:r w:rsidRPr="00A75DDD">
        <w:rPr>
          <w:rStyle w:val="normaltextrun"/>
          <w:rFonts w:ascii="Calibri" w:eastAsiaTheme="majorEastAsia" w:hAnsi="Calibri" w:cs="Calibri"/>
          <w:noProof/>
          <w:lang w:val="ro-RO"/>
        </w:rPr>
        <w:t xml:space="preserve">”. </w:t>
      </w:r>
    </w:p>
    <w:p w14:paraId="1CCA0B9C" w14:textId="77777777" w:rsidR="005F3630" w:rsidRPr="00A75DD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ro-RO"/>
        </w:rPr>
      </w:pPr>
    </w:p>
    <w:p w14:paraId="0E2C1027" w14:textId="77777777" w:rsidR="005F3630" w:rsidRPr="00A75DD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ro-RO"/>
        </w:rPr>
      </w:pPr>
      <w:r w:rsidRPr="00A75DDD">
        <w:rPr>
          <w:rFonts w:ascii="Calibri" w:eastAsiaTheme="majorEastAsia" w:hAnsi="Calibri" w:cs="Calibri"/>
          <w:noProof/>
          <w:lang w:val="ro-RO"/>
          <w14:ligatures w14:val="standardContextual"/>
        </w:rPr>
        <w:drawing>
          <wp:inline distT="0" distB="0" distL="0" distR="0" wp14:anchorId="6CC1C63A" wp14:editId="60DEA138">
            <wp:extent cx="5731510" cy="2865755"/>
            <wp:effectExtent l="0" t="0" r="0" b="4445"/>
            <wp:docPr id="1586750434" name="Picture 4" descr="7 ways to save energy. Use public transport. Grab a bike. Lightbulbs, swap them out. Warm air, seal it in. Boiler, adjust the settings. Drive smarter. Heating, turn i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0434" name="Picture 4" descr="7 ways to save energy. Use public transport. Grab a bike. Lightbulbs, swap them out. Warm air, seal it in. Boiler, adjust the settings. Drive smarter. Heating, turn it dow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B746FA6" w14:textId="77777777" w:rsidR="005F3630" w:rsidRPr="00A75DD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ro-RO"/>
        </w:rPr>
      </w:pPr>
    </w:p>
    <w:p w14:paraId="4CEC1815" w14:textId="77777777" w:rsidR="005F3630" w:rsidRPr="00A75DDD" w:rsidRDefault="005F3630" w:rsidP="00773F3C">
      <w:pPr>
        <w:pStyle w:val="paragraph"/>
        <w:spacing w:before="0" w:beforeAutospacing="0" w:after="0" w:afterAutospacing="0"/>
        <w:ind w:right="-30"/>
        <w:textAlignment w:val="baseline"/>
        <w:rPr>
          <w:rFonts w:ascii="Segoe UI" w:hAnsi="Segoe UI" w:cs="Segoe UI"/>
          <w:noProof/>
          <w:lang w:val="ro-RO"/>
        </w:rPr>
      </w:pPr>
      <w:r w:rsidRPr="00A75DDD">
        <w:rPr>
          <w:rStyle w:val="normaltextrun"/>
          <w:rFonts w:ascii="Calibri" w:eastAsiaTheme="majorEastAsia" w:hAnsi="Calibri" w:cs="Calibri"/>
          <w:noProof/>
          <w:lang w:val="ro-RO"/>
        </w:rPr>
        <w:t>Putem economisi energie prin:  </w:t>
      </w:r>
    </w:p>
    <w:p w14:paraId="1864C33C" w14:textId="77777777" w:rsidR="005F3630" w:rsidRPr="00A75DDD" w:rsidRDefault="005F3630" w:rsidP="00773F3C">
      <w:pPr>
        <w:pStyle w:val="paragraph"/>
        <w:spacing w:before="0" w:beforeAutospacing="0" w:after="0" w:afterAutospacing="0"/>
        <w:ind w:right="-30"/>
        <w:textAlignment w:val="baseline"/>
        <w:rPr>
          <w:rFonts w:ascii="Segoe UI" w:hAnsi="Segoe UI" w:cs="Segoe UI"/>
          <w:noProof/>
          <w:lang w:val="ro-RO"/>
        </w:rPr>
      </w:pPr>
      <w:r w:rsidRPr="00A75DDD">
        <w:rPr>
          <w:rStyle w:val="eop"/>
          <w:rFonts w:ascii="Calibri" w:eastAsiaTheme="majorEastAsia" w:hAnsi="Calibri" w:cs="Calibri"/>
          <w:noProof/>
          <w:lang w:val="ro-RO"/>
        </w:rPr>
        <w:t xml:space="preserve"> </w:t>
      </w:r>
    </w:p>
    <w:p w14:paraId="6CA293F6" w14:textId="77777777" w:rsidR="005F3630" w:rsidRPr="00A75DDD" w:rsidRDefault="005F3630" w:rsidP="005F3630">
      <w:pPr>
        <w:pStyle w:val="paragraph"/>
        <w:numPr>
          <w:ilvl w:val="0"/>
          <w:numId w:val="41"/>
        </w:numPr>
        <w:spacing w:before="0" w:beforeAutospacing="0" w:after="0" w:afterAutospacing="0"/>
        <w:ind w:left="1080" w:firstLine="0"/>
        <w:textAlignment w:val="baseline"/>
        <w:rPr>
          <w:rFonts w:ascii="Calibri" w:hAnsi="Calibri" w:cs="Calibri"/>
          <w:noProof/>
          <w:lang w:val="ro-RO"/>
        </w:rPr>
      </w:pPr>
      <w:r w:rsidRPr="00A75DDD">
        <w:rPr>
          <w:rStyle w:val="normaltextrun"/>
          <w:rFonts w:ascii="Calibri" w:eastAsiaTheme="majorEastAsia" w:hAnsi="Calibri" w:cs="Calibri"/>
          <w:noProof/>
          <w:lang w:val="ro-RO"/>
        </w:rPr>
        <w:t>Reducerea risipei: Putem reduce consumul de energie în diverse moduri, inclusiv prin izolarea acoperișurilor sau oprirea aparatelor electrice când nu le folosim.  </w:t>
      </w:r>
    </w:p>
    <w:p w14:paraId="341322EE" w14:textId="77777777" w:rsidR="005F3630" w:rsidRPr="00A75DDD" w:rsidRDefault="005F3630" w:rsidP="005F3630">
      <w:pPr>
        <w:pStyle w:val="paragraph"/>
        <w:numPr>
          <w:ilvl w:val="0"/>
          <w:numId w:val="42"/>
        </w:numPr>
        <w:spacing w:before="0" w:beforeAutospacing="0" w:after="0" w:afterAutospacing="0"/>
        <w:ind w:left="1080" w:firstLine="0"/>
        <w:textAlignment w:val="baseline"/>
        <w:rPr>
          <w:rFonts w:ascii="Calibri" w:hAnsi="Calibri" w:cs="Calibri"/>
          <w:noProof/>
          <w:lang w:val="ro-RO"/>
        </w:rPr>
      </w:pPr>
      <w:r w:rsidRPr="00A75DDD">
        <w:rPr>
          <w:rStyle w:val="normaltextrun"/>
          <w:rFonts w:ascii="Calibri" w:eastAsiaTheme="majorEastAsia" w:hAnsi="Calibri" w:cs="Calibri"/>
          <w:noProof/>
          <w:lang w:val="ro-RO"/>
        </w:rPr>
        <w:t>Schimbarea comportamentului: Când înțelegem cum utilizăm energia în gospodărie, putem alege să o utilizăm mai eficient. De exemplu, fierbând doar cantitatea de apă necesară pentru o băutură caldă sau alegând să mergem pe jos sau cu bicicleta la serviciu, în loc să folosim mașina.  </w:t>
      </w:r>
    </w:p>
    <w:p w14:paraId="5D2FC0ED" w14:textId="77777777" w:rsidR="005F3630" w:rsidRPr="00A75DDD" w:rsidRDefault="005F3630" w:rsidP="005F3630">
      <w:pPr>
        <w:pStyle w:val="paragraph"/>
        <w:numPr>
          <w:ilvl w:val="0"/>
          <w:numId w:val="43"/>
        </w:numPr>
        <w:spacing w:before="0" w:beforeAutospacing="0" w:after="0" w:afterAutospacing="0"/>
        <w:ind w:left="1080" w:firstLine="0"/>
        <w:textAlignment w:val="baseline"/>
        <w:rPr>
          <w:rFonts w:ascii="Calibri" w:hAnsi="Calibri" w:cs="Calibri"/>
          <w:noProof/>
          <w:lang w:val="ro-RO"/>
        </w:rPr>
      </w:pPr>
      <w:r w:rsidRPr="00A75DDD">
        <w:rPr>
          <w:rStyle w:val="normaltextrun"/>
          <w:rFonts w:ascii="Calibri" w:eastAsiaTheme="majorEastAsia" w:hAnsi="Calibri" w:cs="Calibri"/>
          <w:noProof/>
          <w:lang w:val="ro-RO"/>
        </w:rPr>
        <w:t>Eficientizarea aparatelor noastre: de exemplu, putem instala o pompă de căldură, becuri sau dispozitive economice, putem moderniza sistemul de încălzire sau putem utiliza sisteme de încălzire la temperatură scăzută, cum ar fi sistemele de încălzire prin pardoseală.  </w:t>
      </w:r>
    </w:p>
    <w:p w14:paraId="0C093458" w14:textId="77777777" w:rsidR="005F3630" w:rsidRPr="00A75DDD" w:rsidRDefault="005F3630" w:rsidP="00773F3C">
      <w:pPr>
        <w:pStyle w:val="paragraph"/>
        <w:spacing w:before="0" w:beforeAutospacing="0" w:after="0" w:afterAutospacing="0"/>
        <w:ind w:right="-30"/>
        <w:textAlignment w:val="baseline"/>
        <w:rPr>
          <w:rFonts w:ascii="Calibri" w:eastAsiaTheme="majorEastAsia" w:hAnsi="Calibri" w:cs="Calibri"/>
          <w:noProof/>
          <w:lang w:val="ro-RO"/>
        </w:rPr>
      </w:pPr>
      <w:r w:rsidRPr="00A75DDD">
        <w:rPr>
          <w:rStyle w:val="eop"/>
          <w:rFonts w:ascii="Calibri" w:eastAsiaTheme="majorEastAsia" w:hAnsi="Calibri" w:cs="Calibri"/>
          <w:noProof/>
          <w:lang w:val="ro-RO"/>
        </w:rPr>
        <w:t xml:space="preserve"> </w:t>
      </w:r>
    </w:p>
    <w:p w14:paraId="5829CB31" w14:textId="77777777" w:rsidR="005F3630" w:rsidRPr="00A75DD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ro-RO"/>
        </w:rPr>
      </w:pPr>
      <w:r w:rsidRPr="00A75DDD">
        <w:rPr>
          <w:rStyle w:val="normaltextrun"/>
          <w:rFonts w:ascii="Calibri" w:eastAsiaTheme="majorEastAsia" w:hAnsi="Calibri" w:cs="Calibri"/>
          <w:noProof/>
          <w:lang w:val="ro-RO"/>
        </w:rPr>
        <w:t xml:space="preserve">De asemenea, putem reduce anumite tipuri de consum de energie. De exemplu, deși este posibil să nu consumăm mai puțină energie dacă nu facem schimbările sugerate mai sus, putem reduce consumul de energie din combustibili fosili alegând energia din tehnologii curate. </w:t>
      </w:r>
    </w:p>
    <w:p w14:paraId="5664EB9E" w14:textId="77777777" w:rsidR="005F3630" w:rsidRPr="00A75DD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ro-RO"/>
        </w:rPr>
      </w:pPr>
    </w:p>
    <w:p w14:paraId="78AFFDE9" w14:textId="77777777" w:rsidR="005F3630" w:rsidRPr="00A75DDD" w:rsidRDefault="005F3630" w:rsidP="00693F5B">
      <w:pPr>
        <w:pStyle w:val="paragraph"/>
        <w:spacing w:before="0" w:beforeAutospacing="0" w:after="0" w:afterAutospacing="0"/>
        <w:ind w:right="-30"/>
        <w:textAlignment w:val="baseline"/>
        <w:rPr>
          <w:rFonts w:ascii="Segoe UI" w:hAnsi="Segoe UI" w:cs="Segoe UI"/>
          <w:noProof/>
          <w:lang w:val="ro-RO"/>
        </w:rPr>
      </w:pPr>
      <w:r w:rsidRPr="00A75DDD">
        <w:rPr>
          <w:rStyle w:val="normaltextrun"/>
          <w:rFonts w:ascii="Calibri" w:eastAsiaTheme="majorEastAsia" w:hAnsi="Calibri" w:cs="Calibri"/>
          <w:noProof/>
          <w:lang w:val="ro-RO"/>
        </w:rPr>
        <w:t xml:space="preserve">Pentru mai multe sfaturi despre cum să economisiți energie, puteți consulta articolul Energy Saving Trust (Marea Britanie) </w:t>
      </w:r>
      <w:hyperlink r:id="rId22" w:tgtFrame="_blank" w:history="1">
        <w:r w:rsidRPr="00A75DDD">
          <w:rPr>
            <w:rStyle w:val="normaltextrun"/>
            <w:rFonts w:ascii="Calibri" w:eastAsiaTheme="majorEastAsia" w:hAnsi="Calibri" w:cs="Calibri"/>
            <w:i/>
            <w:iCs/>
            <w:noProof/>
            <w:color w:val="0563C1"/>
            <w:u w:val="single"/>
            <w:lang w:val="ro-RO"/>
          </w:rPr>
          <w:t>Sfaturi rapide pentru economisirea energiei</w:t>
        </w:r>
      </w:hyperlink>
      <w:r w:rsidRPr="00A75DDD">
        <w:rPr>
          <w:rStyle w:val="normaltextrun"/>
          <w:rFonts w:ascii="Calibri" w:eastAsiaTheme="majorEastAsia" w:hAnsi="Calibri" w:cs="Calibri"/>
          <w:noProof/>
          <w:lang w:val="ro-RO"/>
        </w:rPr>
        <w:t xml:space="preserve">. Deși a fost creat pentru contextul britanic, articolul conține sfaturi utile care pot face o diferență reală în consumul dvs. de energie, indiferent de locul în care vă aflați. </w:t>
      </w:r>
    </w:p>
    <w:p w14:paraId="12ACDAF8" w14:textId="77777777" w:rsidR="005F3630" w:rsidRPr="00A75DDD" w:rsidRDefault="005F3630" w:rsidP="00891C8B">
      <w:pPr>
        <w:pStyle w:val="paragraph"/>
        <w:spacing w:before="0" w:beforeAutospacing="0" w:after="0" w:afterAutospacing="0"/>
        <w:ind w:right="-30"/>
        <w:textAlignment w:val="baseline"/>
        <w:rPr>
          <w:rFonts w:ascii="Segoe UI" w:hAnsi="Segoe UI" w:cs="Segoe UI"/>
          <w:noProof/>
          <w:lang w:val="ro-RO"/>
        </w:rPr>
      </w:pPr>
    </w:p>
    <w:p w14:paraId="0C59115F" w14:textId="77777777" w:rsidR="005F3630" w:rsidRPr="00A75DD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ro-RO"/>
        </w:rPr>
      </w:pPr>
      <w:r w:rsidRPr="00A75DDD">
        <w:rPr>
          <w:rStyle w:val="normaltextrun"/>
          <w:rFonts w:ascii="Calibri" w:eastAsiaTheme="majorEastAsia" w:hAnsi="Calibri" w:cs="Calibri"/>
          <w:noProof/>
          <w:lang w:val="ro-RO"/>
        </w:rPr>
        <w:lastRenderedPageBreak/>
        <w:t xml:space="preserve">În cele din urmă, deși putem alege să utilizăm energia mai eficient, să trecem la energia provenită din tehnologii curate sau să utilizăm dispozitive de economisire a energiei, este important să nu ne schimbăm involuntar comportamentul, pentru a nu anula beneficiile și </w:t>
      </w:r>
      <w:r w:rsidRPr="00A75DDD">
        <w:rPr>
          <w:rStyle w:val="normaltextrun"/>
          <w:rFonts w:ascii="Calibri" w:eastAsiaTheme="majorEastAsia" w:hAnsi="Calibri" w:cs="Calibri"/>
          <w:i/>
          <w:iCs/>
          <w:noProof/>
          <w:lang w:val="ro-RO"/>
        </w:rPr>
        <w:t>a crește</w:t>
      </w:r>
      <w:r w:rsidRPr="00A75DDD">
        <w:rPr>
          <w:rStyle w:val="normaltextrun"/>
          <w:rFonts w:ascii="Calibri" w:eastAsiaTheme="majorEastAsia" w:hAnsi="Calibri" w:cs="Calibri"/>
          <w:noProof/>
          <w:lang w:val="ro-RO"/>
        </w:rPr>
        <w:t xml:space="preserve"> astfel consumul total de energie! </w:t>
      </w:r>
    </w:p>
    <w:p w14:paraId="4FFC229B" w14:textId="77777777" w:rsidR="005F3630" w:rsidRPr="00A75DD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ro-RO"/>
        </w:rPr>
      </w:pPr>
    </w:p>
    <w:p w14:paraId="16C87DE3" w14:textId="77777777" w:rsidR="005F3630" w:rsidRPr="00A75DD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ro-RO"/>
        </w:rPr>
      </w:pPr>
      <w:r w:rsidRPr="00A75DDD">
        <w:rPr>
          <w:rStyle w:val="normaltextrun"/>
          <w:rFonts w:ascii="Calibri" w:eastAsiaTheme="majorEastAsia" w:hAnsi="Calibri" w:cs="Calibri"/>
          <w:noProof/>
          <w:lang w:val="ro-RO"/>
        </w:rPr>
        <w:t xml:space="preserve">Trebuie să rămânem vigilenți la ceea ce se numește </w:t>
      </w:r>
      <w:r w:rsidRPr="00A75DDD">
        <w:rPr>
          <w:rStyle w:val="normaltextrun"/>
          <w:rFonts w:ascii="Calibri" w:eastAsiaTheme="majorEastAsia" w:hAnsi="Calibri" w:cs="Calibri"/>
          <w:b/>
          <w:bCs/>
          <w:noProof/>
          <w:lang w:val="ro-RO"/>
        </w:rPr>
        <w:t xml:space="preserve">efectul de recul.  </w:t>
      </w:r>
    </w:p>
    <w:p w14:paraId="24921E52" w14:textId="77777777" w:rsidR="005F3630" w:rsidRPr="00A75DD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ro-RO"/>
        </w:rPr>
      </w:pPr>
    </w:p>
    <w:p w14:paraId="14A1F3C1" w14:textId="77777777" w:rsidR="005F3630" w:rsidRPr="00A75DDD" w:rsidRDefault="005F3630" w:rsidP="00D70AE3">
      <w:pPr>
        <w:pStyle w:val="paragraph"/>
        <w:spacing w:before="0" w:beforeAutospacing="0" w:after="0" w:afterAutospacing="0"/>
        <w:ind w:right="-30"/>
        <w:textAlignment w:val="baseline"/>
        <w:rPr>
          <w:rFonts w:ascii="Segoe UI" w:hAnsi="Segoe UI" w:cs="Segoe UI"/>
          <w:noProof/>
          <w:lang w:val="ro-RO"/>
        </w:rPr>
      </w:pPr>
      <w:r w:rsidRPr="00A75DDD">
        <w:rPr>
          <w:rStyle w:val="normaltextrun"/>
          <w:rFonts w:ascii="Calibri" w:eastAsiaTheme="majorEastAsia" w:hAnsi="Calibri" w:cs="Calibri"/>
          <w:noProof/>
          <w:lang w:val="ro-RO"/>
        </w:rPr>
        <w:t>De exemplu, puteți economisi bani reducând consumul de energie electrică prin utilizarea de dispozitive și becuri eficiente din punct de vedere energetic. Cu toate acestea, consumul total de energie poate rămâne același sau poate crește, deoarece acum nu mai opriți în mod obișnuit luminile sau aparatele atunci când nu sunt necesare. Deși este posibil să economisiți în continuare bani, orice economie reală de energie este efectiv anulată.  </w:t>
      </w:r>
    </w:p>
    <w:p w14:paraId="2410DCED" w14:textId="77777777" w:rsidR="005F3630" w:rsidRPr="00A75DDD" w:rsidRDefault="005F3630" w:rsidP="00891C8B">
      <w:pPr>
        <w:pStyle w:val="Heading2"/>
        <w:rPr>
          <w:noProof/>
          <w:lang w:val="ro-RO"/>
        </w:rPr>
      </w:pPr>
      <w:r w:rsidRPr="00A75DDD">
        <w:rPr>
          <w:rStyle w:val="scxw187105345"/>
          <w:rFonts w:ascii="Calibri" w:hAnsi="Calibri" w:cs="Calibri"/>
          <w:noProof/>
          <w:sz w:val="24"/>
          <w:szCs w:val="24"/>
          <w:lang w:val="ro-RO"/>
        </w:rPr>
        <w:t xml:space="preserve"> </w:t>
      </w:r>
      <w:r w:rsidRPr="00A75DDD">
        <w:rPr>
          <w:noProof/>
          <w:lang w:val="ro-RO"/>
        </w:rPr>
        <w:br/>
      </w:r>
      <w:bookmarkStart w:id="7" w:name="_Toc223439306"/>
      <w:r w:rsidRPr="00A75DDD">
        <w:rPr>
          <w:rStyle w:val="normaltextrun"/>
          <w:noProof/>
          <w:lang w:val="ro-RO"/>
        </w:rPr>
        <w:t>Concluzie</w:t>
      </w:r>
      <w:bookmarkEnd w:id="7"/>
      <w:r w:rsidRPr="00A75DDD">
        <w:rPr>
          <w:rStyle w:val="normaltextrun"/>
          <w:noProof/>
          <w:lang w:val="ro-RO"/>
        </w:rPr>
        <w:t xml:space="preserve">   </w:t>
      </w:r>
    </w:p>
    <w:p w14:paraId="35F83136" w14:textId="77777777" w:rsidR="005F3630" w:rsidRPr="00A75DDD" w:rsidRDefault="005F3630" w:rsidP="00773F3C">
      <w:pPr>
        <w:pStyle w:val="paragraph"/>
        <w:spacing w:before="0" w:beforeAutospacing="0" w:after="0" w:afterAutospacing="0"/>
        <w:textAlignment w:val="baseline"/>
        <w:rPr>
          <w:rFonts w:ascii="Segoe UI" w:hAnsi="Segoe UI" w:cs="Segoe UI"/>
          <w:noProof/>
          <w:lang w:val="ro-RO"/>
        </w:rPr>
      </w:pPr>
      <w:r w:rsidRPr="00A75DDD">
        <w:rPr>
          <w:rStyle w:val="eop"/>
          <w:rFonts w:ascii="Calibri" w:eastAsiaTheme="majorEastAsia" w:hAnsi="Calibri" w:cs="Calibri"/>
          <w:noProof/>
          <w:color w:val="000000"/>
          <w:lang w:val="ro-RO"/>
        </w:rPr>
        <w:t xml:space="preserve"> </w:t>
      </w:r>
    </w:p>
    <w:p w14:paraId="0D84B88A" w14:textId="77777777" w:rsidR="005F3630" w:rsidRPr="00A75DD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ro-RO"/>
        </w:rPr>
      </w:pPr>
      <w:r w:rsidRPr="00A75DDD">
        <w:rPr>
          <w:rStyle w:val="normaltextrun"/>
          <w:rFonts w:ascii="Calibri" w:eastAsiaTheme="majorEastAsia" w:hAnsi="Calibri" w:cs="Calibri"/>
          <w:noProof/>
          <w:color w:val="000000"/>
          <w:lang w:val="ro-RO"/>
        </w:rPr>
        <w:t xml:space="preserve">Producția și consumul de energie reprezintă un tablou complex. Acesta este influențat de o serie de factori, printre care geografia, istoria și economia. </w:t>
      </w:r>
    </w:p>
    <w:p w14:paraId="37A84A65" w14:textId="77777777" w:rsidR="005F3630" w:rsidRPr="00A75DD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ro-RO"/>
        </w:rPr>
      </w:pPr>
      <w:r w:rsidRPr="00A75DDD">
        <w:rPr>
          <w:rFonts w:ascii="Calibri" w:eastAsiaTheme="majorEastAsia" w:hAnsi="Calibri" w:cs="Calibri"/>
          <w:noProof/>
          <w:color w:val="000000"/>
          <w:lang w:val="ro-RO"/>
          <w14:ligatures w14:val="standardContextual"/>
        </w:rPr>
        <w:drawing>
          <wp:anchor distT="0" distB="0" distL="114300" distR="114300" simplePos="0" relativeHeight="251675648" behindDoc="1" locked="0" layoutInCell="1" allowOverlap="1" wp14:anchorId="57DBCED0" wp14:editId="2699E9DD">
            <wp:simplePos x="0" y="0"/>
            <wp:positionH relativeFrom="column">
              <wp:posOffset>0</wp:posOffset>
            </wp:positionH>
            <wp:positionV relativeFrom="paragraph">
              <wp:posOffset>-635</wp:posOffset>
            </wp:positionV>
            <wp:extent cx="2484120" cy="1572895"/>
            <wp:effectExtent l="0" t="0" r="5080" b="1905"/>
            <wp:wrapTight wrapText="bothSides">
              <wp:wrapPolygon edited="0">
                <wp:start x="0" y="0"/>
                <wp:lineTo x="0" y="21452"/>
                <wp:lineTo x="21534" y="21452"/>
                <wp:lineTo x="21534" y="0"/>
                <wp:lineTo x="0" y="0"/>
              </wp:wrapPolygon>
            </wp:wrapTight>
            <wp:docPr id="17032677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67702" name="Picture 5">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4120" cy="1572895"/>
                    </a:xfrm>
                    <a:prstGeom prst="rect">
                      <a:avLst/>
                    </a:prstGeom>
                  </pic:spPr>
                </pic:pic>
              </a:graphicData>
            </a:graphic>
            <wp14:sizeRelH relativeFrom="page">
              <wp14:pctWidth>0</wp14:pctWidth>
            </wp14:sizeRelH>
            <wp14:sizeRelV relativeFrom="page">
              <wp14:pctHeight>0</wp14:pctHeight>
            </wp14:sizeRelV>
          </wp:anchor>
        </w:drawing>
      </w:r>
    </w:p>
    <w:p w14:paraId="4E3ACA60" w14:textId="77777777" w:rsidR="005F3630" w:rsidRPr="00A75DD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ro-RO"/>
        </w:rPr>
      </w:pPr>
      <w:r w:rsidRPr="00A75DDD">
        <w:rPr>
          <w:rStyle w:val="normaltextrun"/>
          <w:rFonts w:ascii="Calibri" w:eastAsiaTheme="majorEastAsia" w:hAnsi="Calibri" w:cs="Calibri"/>
          <w:noProof/>
          <w:color w:val="000000"/>
          <w:lang w:val="ro-RO"/>
        </w:rPr>
        <w:t xml:space="preserve">Deciziile pe care le luăm cu privire la modul în care utilizăm energia în propriile noastre case joacă, de asemenea, un rol cheie în tranziția energetică digitală și în utilizarea crescută a tehnologiilor curate. </w:t>
      </w:r>
    </w:p>
    <w:p w14:paraId="40729BDE" w14:textId="77777777" w:rsidR="005F3630" w:rsidRPr="00A75DD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ro-RO"/>
        </w:rPr>
      </w:pPr>
    </w:p>
    <w:p w14:paraId="07D26912" w14:textId="77777777" w:rsidR="005F3630" w:rsidRPr="00A75DD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ro-RO"/>
        </w:rPr>
      </w:pPr>
      <w:r w:rsidRPr="00A75DDD">
        <w:rPr>
          <w:rStyle w:val="normaltextrun"/>
          <w:rFonts w:ascii="Calibri" w:eastAsiaTheme="majorEastAsia" w:hAnsi="Calibri" w:cs="Calibri"/>
          <w:noProof/>
          <w:color w:val="000000"/>
          <w:lang w:val="ro-RO"/>
        </w:rPr>
        <w:t>Putem fi mai conștienți de consumul nostru de energie prin reducerea acestuia, prin alegeri diferite (de exemplu, trecerea la tehnologii curate) și prin gestionarea mai bună a consumului de energie. Tehnologiile digitale susțin aceste activități, sporind în același timp securitatea energetică, confortul, protejând mediul și oferind posibilitatea de a economisi bani.  </w:t>
      </w:r>
    </w:p>
    <w:p w14:paraId="2E158DB7" w14:textId="77777777" w:rsidR="005F3630" w:rsidRPr="00A75DD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ro-RO"/>
        </w:rPr>
      </w:pPr>
    </w:p>
    <w:p w14:paraId="0BEA6579" w14:textId="56AD101D" w:rsidR="005F3630" w:rsidRPr="00A75DD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ro-RO"/>
        </w:rPr>
      </w:pPr>
      <w:r w:rsidRPr="00A75DDD">
        <w:rPr>
          <w:rStyle w:val="eop"/>
          <w:rFonts w:ascii="Calibri" w:eastAsiaTheme="majorEastAsia" w:hAnsi="Calibri" w:cs="Calibri"/>
          <w:noProof/>
          <w:color w:val="000000"/>
          <w:lang w:val="ro-RO"/>
        </w:rPr>
        <w:t xml:space="preserve">Acest curs face parte din seria </w:t>
      </w:r>
      <w:hyperlink r:id="rId24" w:history="1">
        <w:r w:rsidR="00232BFF" w:rsidRPr="00A75DDD">
          <w:rPr>
            <w:rStyle w:val="Hyperlink"/>
            <w:rFonts w:ascii="Calibri" w:eastAsiaTheme="majorEastAsia" w:hAnsi="Calibri" w:cs="Calibri"/>
            <w:noProof/>
            <w:lang w:val="ro-RO"/>
          </w:rPr>
          <w:t>Elemente esențiale ale energiei digitale</w:t>
        </w:r>
      </w:hyperlink>
      <w:r w:rsidRPr="00A75DDD">
        <w:rPr>
          <w:rStyle w:val="eop"/>
          <w:rFonts w:ascii="Calibri" w:eastAsiaTheme="majorEastAsia" w:hAnsi="Calibri" w:cs="Calibri"/>
          <w:noProof/>
          <w:color w:val="000000"/>
          <w:lang w:val="ro-RO"/>
        </w:rPr>
        <w:t xml:space="preserve">. </w:t>
      </w:r>
    </w:p>
    <w:p w14:paraId="3A438B14" w14:textId="77777777" w:rsidR="005F3630" w:rsidRPr="00A75DD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ro-RO"/>
        </w:rPr>
      </w:pPr>
    </w:p>
    <w:p w14:paraId="4C3B59FA" w14:textId="77777777" w:rsidR="005F3630" w:rsidRPr="00A75DDD" w:rsidRDefault="005F3630" w:rsidP="00773F3C">
      <w:pPr>
        <w:pStyle w:val="paragraph"/>
        <w:spacing w:before="0" w:beforeAutospacing="0" w:after="0" w:afterAutospacing="0"/>
        <w:textAlignment w:val="baseline"/>
        <w:rPr>
          <w:rFonts w:ascii="Segoe UI" w:hAnsi="Segoe UI" w:cs="Segoe UI"/>
          <w:noProof/>
          <w:lang w:val="ro-RO"/>
        </w:rPr>
      </w:pPr>
      <w:r w:rsidRPr="00A75DDD">
        <w:rPr>
          <w:rStyle w:val="eop"/>
          <w:rFonts w:ascii="Calibri" w:eastAsiaTheme="majorEastAsia" w:hAnsi="Calibri" w:cs="Calibri"/>
          <w:noProof/>
          <w:color w:val="000000"/>
          <w:lang w:val="ro-RO"/>
        </w:rPr>
        <w:t xml:space="preserve">Vă recomandăm să explorați cursul nostru </w:t>
      </w:r>
      <w:hyperlink r:id="rId25" w:history="1">
        <w:r w:rsidRPr="00A75DDD">
          <w:rPr>
            <w:rStyle w:val="Hyperlink"/>
            <w:rFonts w:ascii="Calibri" w:eastAsiaTheme="majorEastAsia" w:hAnsi="Calibri" w:cs="Calibri"/>
            <w:i/>
            <w:iCs/>
            <w:noProof/>
            <w:lang w:val="ro-RO"/>
          </w:rPr>
          <w:t>Ce este tranziția energetică digitală?</w:t>
        </w:r>
      </w:hyperlink>
      <w:r w:rsidRPr="00A75DDD">
        <w:rPr>
          <w:rStyle w:val="eop"/>
          <w:rFonts w:ascii="Calibri" w:eastAsiaTheme="majorEastAsia" w:hAnsi="Calibri" w:cs="Calibri"/>
          <w:noProof/>
          <w:color w:val="000000"/>
          <w:lang w:val="ro-RO"/>
        </w:rPr>
        <w:t xml:space="preserve"> pentru a afla mai multe despre ce este tranziția energetică digitală și cum are loc această tranziție. </w:t>
      </w:r>
    </w:p>
    <w:p w14:paraId="1BF7B240" w14:textId="77777777" w:rsidR="005F3630" w:rsidRPr="00A75DDD" w:rsidRDefault="005F3630" w:rsidP="00773F3C">
      <w:pPr>
        <w:pStyle w:val="paragraph"/>
        <w:spacing w:before="0" w:beforeAutospacing="0" w:after="0" w:afterAutospacing="0"/>
        <w:textAlignment w:val="baseline"/>
        <w:rPr>
          <w:rFonts w:ascii="Segoe UI" w:hAnsi="Segoe UI" w:cs="Segoe UI"/>
          <w:noProof/>
          <w:lang w:val="ro-RO"/>
        </w:rPr>
      </w:pPr>
      <w:r w:rsidRPr="00A75DDD">
        <w:rPr>
          <w:rStyle w:val="eop"/>
          <w:rFonts w:ascii="Calibri" w:eastAsiaTheme="majorEastAsia" w:hAnsi="Calibri" w:cs="Calibri"/>
          <w:noProof/>
          <w:color w:val="000000"/>
          <w:lang w:val="ro-RO"/>
        </w:rPr>
        <w:t xml:space="preserve"> </w:t>
      </w:r>
    </w:p>
    <w:p w14:paraId="087E0058" w14:textId="77777777" w:rsidR="005F3630" w:rsidRPr="00A75DDD" w:rsidRDefault="005F3630" w:rsidP="00891C8B">
      <w:pPr>
        <w:pStyle w:val="Heading2"/>
        <w:rPr>
          <w:noProof/>
          <w:lang w:val="ro-RO"/>
        </w:rPr>
      </w:pPr>
      <w:bookmarkStart w:id="8" w:name="_Toc223439307"/>
      <w:r w:rsidRPr="00A75DDD">
        <w:rPr>
          <w:rStyle w:val="normaltextrun"/>
          <w:noProof/>
          <w:lang w:val="ro-RO"/>
        </w:rPr>
        <w:t>Resurse suplimentare</w:t>
      </w:r>
      <w:bookmarkEnd w:id="8"/>
      <w:r w:rsidRPr="00A75DDD">
        <w:rPr>
          <w:rStyle w:val="normaltextrun"/>
          <w:noProof/>
          <w:lang w:val="ro-RO"/>
        </w:rPr>
        <w:t xml:space="preserve"> </w:t>
      </w:r>
    </w:p>
    <w:p w14:paraId="64DFE132" w14:textId="77777777" w:rsidR="005F3630" w:rsidRPr="00A75DDD" w:rsidRDefault="005F3630" w:rsidP="00773F3C">
      <w:pPr>
        <w:pStyle w:val="paragraph"/>
        <w:spacing w:before="0" w:beforeAutospacing="0" w:after="0" w:afterAutospacing="0"/>
        <w:textAlignment w:val="baseline"/>
        <w:rPr>
          <w:rFonts w:ascii="Segoe UI" w:hAnsi="Segoe UI" w:cs="Segoe UI"/>
          <w:noProof/>
          <w:lang w:val="ro-RO"/>
        </w:rPr>
      </w:pPr>
      <w:r w:rsidRPr="00A75DDD">
        <w:rPr>
          <w:rStyle w:val="eop"/>
          <w:rFonts w:ascii="Calibri" w:eastAsiaTheme="majorEastAsia" w:hAnsi="Calibri" w:cs="Calibri"/>
          <w:noProof/>
          <w:lang w:val="ro-RO"/>
        </w:rPr>
        <w:t xml:space="preserve"> </w:t>
      </w:r>
    </w:p>
    <w:p w14:paraId="7BCF21F6" w14:textId="294EAECB" w:rsidR="005F3630" w:rsidRPr="00A75DDD" w:rsidRDefault="005F3630" w:rsidP="00773F3C">
      <w:pPr>
        <w:pStyle w:val="paragraph"/>
        <w:spacing w:before="0" w:beforeAutospacing="0" w:after="0" w:afterAutospacing="0"/>
        <w:textAlignment w:val="baseline"/>
        <w:rPr>
          <w:rStyle w:val="eop"/>
          <w:rFonts w:ascii="Calibri" w:eastAsiaTheme="majorEastAsia" w:hAnsi="Calibri" w:cs="Calibri"/>
          <w:noProof/>
          <w:lang w:val="ro-RO"/>
        </w:rPr>
      </w:pPr>
      <w:r w:rsidRPr="00A75DDD">
        <w:rPr>
          <w:rStyle w:val="normaltextrun"/>
          <w:rFonts w:ascii="Calibri" w:eastAsiaTheme="majorEastAsia" w:hAnsi="Calibri" w:cs="Calibri"/>
          <w:noProof/>
          <w:lang w:val="ro-RO"/>
        </w:rPr>
        <w:t xml:space="preserve">Scurtul videoclip </w:t>
      </w:r>
      <w:hyperlink r:id="rId26" w:history="1">
        <w:r w:rsidRPr="00A75DDD">
          <w:rPr>
            <w:rStyle w:val="Hyperlink"/>
            <w:rFonts w:ascii="Calibri" w:eastAsiaTheme="majorEastAsia" w:hAnsi="Calibri" w:cs="Calibri"/>
            <w:i/>
            <w:iCs/>
            <w:noProof/>
            <w:lang w:val="ro-RO"/>
          </w:rPr>
          <w:t>Energy Slaves</w:t>
        </w:r>
      </w:hyperlink>
      <w:r w:rsidRPr="00A75DDD">
        <w:rPr>
          <w:rStyle w:val="normaltextrun"/>
          <w:rFonts w:ascii="Calibri" w:eastAsiaTheme="majorEastAsia" w:hAnsi="Calibri" w:cs="Calibri"/>
          <w:noProof/>
          <w:lang w:val="ro-RO"/>
        </w:rPr>
        <w:t xml:space="preserve"> explică câtă energie este necesară pentru diferite activități în gospodărie și prezintă cursul cu licență deschisă de la TU Delft din Olanda </w:t>
      </w:r>
      <w:hyperlink r:id="rId27" w:tgtFrame="_blank" w:history="1">
        <w:r w:rsidR="004773D7" w:rsidRPr="00A75DDD">
          <w:rPr>
            <w:rStyle w:val="normaltextrun"/>
            <w:rFonts w:ascii="Calibri" w:eastAsiaTheme="majorEastAsia" w:hAnsi="Calibri" w:cs="Calibri"/>
            <w:i/>
            <w:iCs/>
            <w:noProof/>
            <w:color w:val="0563C1"/>
            <w:u w:val="single"/>
            <w:lang w:val="ro-RO"/>
          </w:rPr>
          <w:t>Proiectare cu consum energetic zero: o abordare pentru a vă face clădirea durabilă</w:t>
        </w:r>
      </w:hyperlink>
      <w:r w:rsidR="004773D7" w:rsidRPr="00A75DDD">
        <w:rPr>
          <w:noProof/>
          <w:lang w:val="ro-RO"/>
        </w:rPr>
        <w:t>.</w:t>
      </w:r>
      <w:r w:rsidRPr="00A75DDD">
        <w:rPr>
          <w:rStyle w:val="normaltextrun"/>
          <w:rFonts w:ascii="Calibri" w:eastAsiaTheme="majorEastAsia" w:hAnsi="Calibri" w:cs="Calibri"/>
          <w:noProof/>
          <w:lang w:val="ro-RO"/>
        </w:rPr>
        <w:t xml:space="preserve"> </w:t>
      </w:r>
    </w:p>
    <w:p w14:paraId="5456E2A9" w14:textId="77777777" w:rsidR="005F3630" w:rsidRPr="00A75DDD" w:rsidRDefault="005F3630" w:rsidP="00773F3C">
      <w:pPr>
        <w:pStyle w:val="paragraph"/>
        <w:spacing w:before="0" w:beforeAutospacing="0" w:after="0" w:afterAutospacing="0"/>
        <w:textAlignment w:val="baseline"/>
        <w:rPr>
          <w:rFonts w:ascii="Segoe UI" w:hAnsi="Segoe UI" w:cs="Segoe UI"/>
          <w:noProof/>
          <w:lang w:val="ro-RO"/>
        </w:rPr>
      </w:pPr>
    </w:p>
    <w:p w14:paraId="244256D2" w14:textId="483A7419" w:rsidR="005F3630" w:rsidRPr="00A75DDD" w:rsidRDefault="005F3630" w:rsidP="00773F3C">
      <w:pPr>
        <w:pStyle w:val="paragraph"/>
        <w:spacing w:before="0" w:beforeAutospacing="0" w:after="0" w:afterAutospacing="0"/>
        <w:textAlignment w:val="baseline"/>
        <w:rPr>
          <w:rStyle w:val="eop"/>
          <w:rFonts w:ascii="Calibri" w:eastAsiaTheme="majorEastAsia" w:hAnsi="Calibri" w:cs="Calibri"/>
          <w:noProof/>
          <w:lang w:val="ro-RO"/>
        </w:rPr>
      </w:pPr>
      <w:r w:rsidRPr="00A75DDD">
        <w:rPr>
          <w:rStyle w:val="normaltextrun"/>
          <w:rFonts w:ascii="Calibri" w:eastAsiaTheme="majorEastAsia" w:hAnsi="Calibri" w:cs="Calibri"/>
          <w:noProof/>
          <w:lang w:val="ro-RO"/>
        </w:rPr>
        <w:t xml:space="preserve">Pentru o analiză mai aprofundată a consumului de energie în Uniunea Europeană, încercați acest curs Eurostat </w:t>
      </w:r>
      <w:hyperlink r:id="rId28" w:history="1">
        <w:r w:rsidRPr="00A75DDD">
          <w:rPr>
            <w:rStyle w:val="Hyperlink"/>
            <w:rFonts w:ascii="Calibri" w:eastAsiaTheme="majorEastAsia" w:hAnsi="Calibri" w:cs="Calibri"/>
            <w:i/>
            <w:iCs/>
            <w:noProof/>
            <w:lang w:val="ro-RO"/>
          </w:rPr>
          <w:t>„Lumină asupra energiei în</w:t>
        </w:r>
      </w:hyperlink>
      <w:r w:rsidRPr="00A75DDD">
        <w:rPr>
          <w:rStyle w:val="normaltextrun"/>
          <w:rFonts w:ascii="Calibri" w:eastAsiaTheme="majorEastAsia" w:hAnsi="Calibri" w:cs="Calibri"/>
          <w:noProof/>
          <w:lang w:val="ro-RO"/>
        </w:rPr>
        <w:t xml:space="preserve"> UE: un </w:t>
      </w:r>
      <w:hyperlink r:id="rId29" w:history="1">
        <w:r w:rsidRPr="00A75DDD">
          <w:rPr>
            <w:rStyle w:val="Hyperlink"/>
            <w:rFonts w:ascii="Calibri" w:eastAsiaTheme="majorEastAsia" w:hAnsi="Calibri" w:cs="Calibri"/>
            <w:i/>
            <w:iCs/>
            <w:noProof/>
            <w:lang w:val="ro-RO"/>
          </w:rPr>
          <w:t>tur ghidat al statisticilor energetice</w:t>
        </w:r>
        <w:r w:rsidR="004773D7" w:rsidRPr="00A75DDD">
          <w:rPr>
            <w:rStyle w:val="Hyperlink"/>
            <w:rFonts w:ascii="Calibri" w:eastAsiaTheme="majorEastAsia" w:hAnsi="Calibri" w:cs="Calibri"/>
            <w:noProof/>
            <w:lang w:val="ro-RO"/>
          </w:rPr>
          <w:t>”</w:t>
        </w:r>
        <w:r w:rsidRPr="00A75DDD">
          <w:rPr>
            <w:rStyle w:val="Hyperlink"/>
            <w:rFonts w:ascii="Calibri" w:eastAsiaTheme="majorEastAsia" w:hAnsi="Calibri" w:cs="Calibri"/>
            <w:noProof/>
            <w:lang w:val="ro-RO"/>
          </w:rPr>
          <w:t>.</w:t>
        </w:r>
      </w:hyperlink>
      <w:r w:rsidRPr="00A75DDD">
        <w:rPr>
          <w:rStyle w:val="normaltextrun"/>
          <w:rFonts w:ascii="Calibri" w:eastAsiaTheme="majorEastAsia" w:hAnsi="Calibri" w:cs="Calibri"/>
          <w:noProof/>
          <w:lang w:val="ro-RO"/>
        </w:rPr>
        <w:t xml:space="preserve"> </w:t>
      </w:r>
    </w:p>
    <w:p w14:paraId="20097F92" w14:textId="77777777" w:rsidR="005F3630" w:rsidRPr="00A75DDD" w:rsidRDefault="005F3630" w:rsidP="00773F3C">
      <w:pPr>
        <w:pStyle w:val="paragraph"/>
        <w:spacing w:before="0" w:beforeAutospacing="0" w:after="0" w:afterAutospacing="0"/>
        <w:textAlignment w:val="baseline"/>
        <w:rPr>
          <w:rFonts w:ascii="Segoe UI" w:hAnsi="Segoe UI" w:cs="Segoe UI"/>
          <w:noProof/>
          <w:lang w:val="ro-RO"/>
        </w:rPr>
      </w:pPr>
    </w:p>
    <w:p w14:paraId="276FD03E" w14:textId="77777777" w:rsidR="005F3630" w:rsidRPr="00A75DD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ro-RO"/>
        </w:rPr>
      </w:pPr>
      <w:r w:rsidRPr="00A75DDD">
        <w:rPr>
          <w:rStyle w:val="normaltextrun"/>
          <w:rFonts w:ascii="Calibri" w:eastAsiaTheme="majorEastAsia" w:hAnsi="Calibri" w:cs="Calibri"/>
          <w:noProof/>
          <w:color w:val="000000"/>
          <w:lang w:val="ro-RO"/>
        </w:rPr>
        <w:lastRenderedPageBreak/>
        <w:t xml:space="preserve">Dacă doriți, puteți experimenta acest </w:t>
      </w:r>
      <w:hyperlink r:id="rId30" w:tgtFrame="_blank" w:history="1">
        <w:r w:rsidRPr="00A75DDD">
          <w:rPr>
            <w:rStyle w:val="normaltextrun"/>
            <w:rFonts w:ascii="Calibri" w:eastAsiaTheme="majorEastAsia" w:hAnsi="Calibri" w:cs="Calibri"/>
            <w:noProof/>
            <w:color w:val="0563C1"/>
            <w:u w:val="single"/>
            <w:lang w:val="ro-RO"/>
          </w:rPr>
          <w:t>instrument</w:t>
        </w:r>
      </w:hyperlink>
      <w:r w:rsidRPr="00A75DDD">
        <w:rPr>
          <w:rStyle w:val="normaltextrun"/>
          <w:rFonts w:ascii="Calibri" w:eastAsiaTheme="majorEastAsia" w:hAnsi="Calibri" w:cs="Calibri"/>
          <w:noProof/>
          <w:color w:val="000000"/>
          <w:lang w:val="ro-RO"/>
        </w:rPr>
        <w:t xml:space="preserve"> IEA </w:t>
      </w:r>
      <w:hyperlink r:id="rId31" w:tgtFrame="_blank" w:history="1">
        <w:r w:rsidRPr="00A75DDD">
          <w:rPr>
            <w:rStyle w:val="normaltextrun"/>
            <w:rFonts w:ascii="Calibri" w:eastAsiaTheme="majorEastAsia" w:hAnsi="Calibri" w:cs="Calibri"/>
            <w:i/>
            <w:iCs/>
            <w:noProof/>
            <w:color w:val="0563C1"/>
            <w:u w:val="single"/>
            <w:lang w:val="ro-RO"/>
          </w:rPr>
          <w:t>Energy Mix</w:t>
        </w:r>
      </w:hyperlink>
      <w:r w:rsidRPr="00A75DDD">
        <w:rPr>
          <w:rStyle w:val="normaltextrun"/>
          <w:rFonts w:ascii="Calibri" w:eastAsiaTheme="majorEastAsia" w:hAnsi="Calibri" w:cs="Calibri"/>
          <w:noProof/>
          <w:color w:val="000000"/>
          <w:lang w:val="ro-RO"/>
        </w:rPr>
        <w:t xml:space="preserve"> pentru a vedea câtă energie consumăm pentru diferite scopuri. </w:t>
      </w:r>
    </w:p>
    <w:p w14:paraId="0794A9F4" w14:textId="77777777" w:rsidR="005F3630" w:rsidRPr="00A75DDD" w:rsidRDefault="005F3630" w:rsidP="00773F3C">
      <w:pPr>
        <w:pStyle w:val="paragraph"/>
        <w:spacing w:before="0" w:beforeAutospacing="0" w:after="0" w:afterAutospacing="0"/>
        <w:textAlignment w:val="baseline"/>
        <w:rPr>
          <w:rFonts w:ascii="Segoe UI" w:hAnsi="Segoe UI" w:cs="Segoe UI"/>
          <w:noProof/>
          <w:lang w:val="ro-RO"/>
        </w:rPr>
      </w:pPr>
    </w:p>
    <w:p w14:paraId="6D48976E" w14:textId="77777777" w:rsidR="005F3630" w:rsidRPr="00A75DDD" w:rsidRDefault="005F3630" w:rsidP="00891C8B">
      <w:pPr>
        <w:pStyle w:val="Heading2"/>
        <w:rPr>
          <w:noProof/>
          <w:lang w:val="ro-RO"/>
        </w:rPr>
      </w:pPr>
      <w:bookmarkStart w:id="9" w:name="_Toc223439308"/>
      <w:r w:rsidRPr="00A75DDD">
        <w:rPr>
          <w:rStyle w:val="eop"/>
          <w:noProof/>
          <w:lang w:val="ro-RO"/>
        </w:rPr>
        <w:t>Mulțumiri</w:t>
      </w:r>
      <w:bookmarkEnd w:id="9"/>
      <w:r w:rsidRPr="00A75DDD">
        <w:rPr>
          <w:rStyle w:val="eop"/>
          <w:noProof/>
          <w:lang w:val="ro-RO"/>
        </w:rPr>
        <w:t xml:space="preserve"> </w:t>
      </w:r>
    </w:p>
    <w:p w14:paraId="14E65418" w14:textId="77777777" w:rsidR="005F3630" w:rsidRPr="00A75DDD" w:rsidRDefault="005F3630" w:rsidP="00773F3C">
      <w:pPr>
        <w:pStyle w:val="paragraph"/>
        <w:spacing w:before="0" w:beforeAutospacing="0" w:after="0" w:afterAutospacing="0"/>
        <w:textAlignment w:val="baseline"/>
        <w:rPr>
          <w:rStyle w:val="eop"/>
          <w:rFonts w:ascii="Segoe UI" w:hAnsi="Segoe UI" w:cs="Segoe UI"/>
          <w:noProof/>
          <w:lang w:val="ro-RO"/>
        </w:rPr>
      </w:pPr>
      <w:r w:rsidRPr="00A75DDD">
        <w:rPr>
          <w:rStyle w:val="eop"/>
          <w:rFonts w:ascii="Calibri" w:eastAsiaTheme="majorEastAsia" w:hAnsi="Calibri" w:cs="Calibri"/>
          <w:noProof/>
          <w:color w:val="000000"/>
          <w:lang w:val="ro-RO"/>
        </w:rPr>
        <w:t>  </w:t>
      </w:r>
    </w:p>
    <w:p w14:paraId="6334DD61" w14:textId="0D29648B" w:rsidR="005F3630" w:rsidRPr="00A75DDD" w:rsidRDefault="005F3630" w:rsidP="00791B08">
      <w:pPr>
        <w:pStyle w:val="paragraph"/>
        <w:spacing w:before="0" w:beforeAutospacing="0" w:after="0" w:afterAutospacing="0"/>
        <w:textAlignment w:val="baseline"/>
        <w:rPr>
          <w:rFonts w:ascii="Segoe UI" w:hAnsi="Segoe UI" w:cs="Segoe UI"/>
          <w:noProof/>
          <w:sz w:val="18"/>
          <w:szCs w:val="18"/>
          <w:lang w:val="ro-RO"/>
        </w:rPr>
      </w:pPr>
      <w:r w:rsidRPr="00A75DDD">
        <w:rPr>
          <w:rStyle w:val="normaltextrun"/>
          <w:rFonts w:ascii="Calibri" w:eastAsiaTheme="majorEastAsia" w:hAnsi="Calibri" w:cs="Calibri"/>
          <w:i/>
          <w:iCs/>
          <w:noProof/>
          <w:lang w:val="ro-RO"/>
        </w:rPr>
        <w:t xml:space="preserve">Utilizarea energiei </w:t>
      </w:r>
      <w:r w:rsidRPr="00A75DDD">
        <w:rPr>
          <w:rStyle w:val="normaltextrun"/>
          <w:rFonts w:ascii="Calibri" w:eastAsiaTheme="majorEastAsia" w:hAnsi="Calibri" w:cs="Calibri"/>
          <w:noProof/>
          <w:lang w:val="ro-RO"/>
        </w:rPr>
        <w:t xml:space="preserve">include adaptări ale materialelor selectate de la Agenția Internațională pentru Energie (IEA), care este licențiată </w:t>
      </w:r>
      <w:hyperlink r:id="rId32" w:tgtFrame="_blank" w:history="1">
        <w:r w:rsidRPr="00A75DDD">
          <w:rPr>
            <w:rStyle w:val="normaltextrun"/>
            <w:rFonts w:ascii="Calibri" w:eastAsiaTheme="majorEastAsia" w:hAnsi="Calibri" w:cs="Calibri"/>
            <w:noProof/>
            <w:color w:val="0563C1"/>
            <w:u w:val="single"/>
            <w:lang w:val="ro-RO"/>
          </w:rPr>
          <w:t>CC BY 4.0.</w:t>
        </w:r>
      </w:hyperlink>
      <w:r w:rsidRPr="00A75DDD">
        <w:rPr>
          <w:rStyle w:val="normaltextrun"/>
          <w:rFonts w:ascii="Calibri" w:eastAsiaTheme="majorEastAsia" w:hAnsi="Calibri" w:cs="Calibri"/>
          <w:noProof/>
          <w:lang w:val="ro-RO"/>
        </w:rPr>
        <w:t xml:space="preserve">  Această adaptare este realizată și publicată de către Every1 Project (denumită în continuare „Adaptatorul”) și licențiată </w:t>
      </w:r>
      <w:hyperlink r:id="rId33" w:tgtFrame="_blank" w:history="1">
        <w:r w:rsidRPr="00A75DDD">
          <w:rPr>
            <w:rStyle w:val="normaltextrun"/>
            <w:rFonts w:ascii="Calibri" w:eastAsiaTheme="majorEastAsia" w:hAnsi="Calibri" w:cs="Calibri"/>
            <w:noProof/>
            <w:color w:val="0563C1"/>
            <w:u w:val="single"/>
            <w:lang w:val="ro-RO"/>
          </w:rPr>
          <w:t>CC BY-SA 4.0.,</w:t>
        </w:r>
      </w:hyperlink>
      <w:r w:rsidRPr="00A75DDD">
        <w:rPr>
          <w:rStyle w:val="normaltextrun"/>
          <w:rFonts w:ascii="Calibri" w:eastAsiaTheme="majorEastAsia" w:hAnsi="Calibri" w:cs="Calibri"/>
          <w:noProof/>
          <w:lang w:val="ro-RO"/>
        </w:rPr>
        <w:t xml:space="preserve"> cu excepția cazului în care se specifică altfel. Aceasta este o lucrare derivată din materialul IEA de către proiectul Every1, iar proiectul Every1 este singurul răspunzător și responsabil pentru această lucrare derivată. Lucrarea derivată nu este susținută în niciun fel de IEA.  </w:t>
      </w:r>
    </w:p>
    <w:p w14:paraId="7E1DC912" w14:textId="77777777" w:rsidR="005F3630" w:rsidRPr="00A75DDD" w:rsidRDefault="005F3630" w:rsidP="00791B08">
      <w:pPr>
        <w:pStyle w:val="paragraph"/>
        <w:spacing w:before="0" w:beforeAutospacing="0" w:after="0" w:afterAutospacing="0"/>
        <w:textAlignment w:val="baseline"/>
        <w:rPr>
          <w:rFonts w:ascii="Segoe UI" w:hAnsi="Segoe UI" w:cs="Segoe UI"/>
          <w:noProof/>
          <w:sz w:val="18"/>
          <w:szCs w:val="18"/>
          <w:lang w:val="ro-RO"/>
        </w:rPr>
      </w:pPr>
      <w:r w:rsidRPr="00A75DDD">
        <w:rPr>
          <w:rStyle w:val="eop"/>
          <w:rFonts w:ascii="Calibri" w:eastAsiaTheme="majorEastAsia" w:hAnsi="Calibri" w:cs="Calibri"/>
          <w:noProof/>
          <w:lang w:val="ro-RO"/>
        </w:rPr>
        <w:t xml:space="preserve"> </w:t>
      </w:r>
    </w:p>
    <w:p w14:paraId="57B7BAE3" w14:textId="77777777" w:rsidR="005F3630" w:rsidRPr="00A75DDD" w:rsidRDefault="005F3630" w:rsidP="00791B08">
      <w:pPr>
        <w:pStyle w:val="paragraph"/>
        <w:spacing w:before="0" w:beforeAutospacing="0" w:after="0" w:afterAutospacing="0"/>
        <w:textAlignment w:val="baseline"/>
        <w:rPr>
          <w:rFonts w:ascii="Segoe UI" w:hAnsi="Segoe UI" w:cs="Segoe UI"/>
          <w:noProof/>
          <w:sz w:val="18"/>
          <w:szCs w:val="18"/>
          <w:lang w:val="ro-RO"/>
        </w:rPr>
      </w:pPr>
      <w:r w:rsidRPr="00A75DDD">
        <w:rPr>
          <w:rStyle w:val="normaltextrun"/>
          <w:rFonts w:ascii="Calibri" w:eastAsiaTheme="majorEastAsia" w:hAnsi="Calibri" w:cs="Calibri"/>
          <w:noProof/>
          <w:lang w:val="ro-RO"/>
        </w:rPr>
        <w:t xml:space="preserve">Adaptatorul a modificat lucrarea originală în următoarele aspecte: </w:t>
      </w:r>
    </w:p>
    <w:p w14:paraId="3E898057" w14:textId="77777777" w:rsidR="005F3630" w:rsidRPr="00A75DDD" w:rsidRDefault="005F3630" w:rsidP="00791B08">
      <w:pPr>
        <w:pStyle w:val="paragraph"/>
        <w:spacing w:before="0" w:beforeAutospacing="0" w:after="0" w:afterAutospacing="0"/>
        <w:textAlignment w:val="baseline"/>
        <w:rPr>
          <w:rFonts w:ascii="Segoe UI" w:hAnsi="Segoe UI" w:cs="Segoe UI"/>
          <w:noProof/>
          <w:sz w:val="18"/>
          <w:szCs w:val="18"/>
          <w:lang w:val="ro-RO"/>
        </w:rPr>
      </w:pPr>
      <w:r w:rsidRPr="00A75DDD">
        <w:rPr>
          <w:rStyle w:val="eop"/>
          <w:rFonts w:ascii="Calibri" w:eastAsiaTheme="majorEastAsia" w:hAnsi="Calibri" w:cs="Calibri"/>
          <w:noProof/>
          <w:lang w:val="ro-RO"/>
        </w:rPr>
        <w:t xml:space="preserve"> </w:t>
      </w:r>
    </w:p>
    <w:p w14:paraId="3C0D5655" w14:textId="77777777" w:rsidR="005F3630" w:rsidRPr="00A75DDD" w:rsidRDefault="005F3630" w:rsidP="005F3630">
      <w:pPr>
        <w:pStyle w:val="paragraph"/>
        <w:numPr>
          <w:ilvl w:val="0"/>
          <w:numId w:val="45"/>
        </w:numPr>
        <w:spacing w:before="0" w:beforeAutospacing="0" w:after="0" w:afterAutospacing="0"/>
        <w:ind w:left="1080" w:firstLine="0"/>
        <w:textAlignment w:val="baseline"/>
        <w:rPr>
          <w:rFonts w:ascii="Calibri" w:hAnsi="Calibri" w:cs="Calibri"/>
          <w:noProof/>
          <w:lang w:val="ro-RO"/>
        </w:rPr>
      </w:pPr>
      <w:r w:rsidRPr="00A75DDD">
        <w:rPr>
          <w:rStyle w:val="normaltextrun"/>
          <w:rFonts w:ascii="Calibri" w:eastAsiaTheme="majorEastAsia" w:hAnsi="Calibri" w:cs="Calibri"/>
          <w:noProof/>
          <w:lang w:val="ro-RO"/>
        </w:rPr>
        <w:t xml:space="preserve">Secțiunea </w:t>
      </w:r>
      <w:hyperlink r:id="rId34" w:anchor="what-is-the-role-of-energy-transformation-in-europe" w:tgtFrame="_blank" w:history="1">
        <w:r w:rsidRPr="00A75DDD">
          <w:rPr>
            <w:rStyle w:val="normaltextrun"/>
            <w:rFonts w:ascii="Calibri" w:eastAsiaTheme="majorEastAsia" w:hAnsi="Calibri" w:cs="Calibri"/>
            <w:i/>
            <w:iCs/>
            <w:noProof/>
            <w:color w:val="0563C1"/>
            <w:u w:val="single"/>
            <w:lang w:val="ro-RO"/>
          </w:rPr>
          <w:t>Transformarea energiei</w:t>
        </w:r>
      </w:hyperlink>
      <w:r w:rsidRPr="00A75DDD">
        <w:rPr>
          <w:rStyle w:val="normaltextrun"/>
          <w:rFonts w:ascii="Calibri" w:eastAsiaTheme="majorEastAsia" w:hAnsi="Calibri" w:cs="Calibri"/>
          <w:noProof/>
          <w:lang w:val="ro-RO"/>
        </w:rPr>
        <w:t xml:space="preserve"> a fost utilizată în secțiunea cursului </w:t>
      </w:r>
      <w:r w:rsidRPr="00A75DDD">
        <w:rPr>
          <w:rStyle w:val="normaltextrun"/>
          <w:rFonts w:ascii="Calibri" w:eastAsiaTheme="majorEastAsia" w:hAnsi="Calibri" w:cs="Calibri"/>
          <w:i/>
          <w:iCs/>
          <w:noProof/>
          <w:lang w:val="ro-RO"/>
        </w:rPr>
        <w:t>Ce tipuri de energie utilizăm?  </w:t>
      </w:r>
    </w:p>
    <w:p w14:paraId="66B5D4B7" w14:textId="77777777" w:rsidR="005F3630" w:rsidRPr="00A75DDD" w:rsidRDefault="005F3630" w:rsidP="005F3630">
      <w:pPr>
        <w:pStyle w:val="paragraph"/>
        <w:numPr>
          <w:ilvl w:val="0"/>
          <w:numId w:val="46"/>
        </w:numPr>
        <w:spacing w:before="0" w:beforeAutospacing="0" w:after="0" w:afterAutospacing="0"/>
        <w:ind w:left="1080" w:firstLine="0"/>
        <w:textAlignment w:val="baseline"/>
        <w:rPr>
          <w:rFonts w:ascii="Calibri" w:hAnsi="Calibri" w:cs="Calibri"/>
          <w:noProof/>
          <w:lang w:val="ro-RO"/>
        </w:rPr>
      </w:pPr>
      <w:r w:rsidRPr="00A75DDD">
        <w:rPr>
          <w:rStyle w:val="normaltextrun"/>
          <w:rFonts w:ascii="Calibri" w:eastAsiaTheme="majorEastAsia" w:hAnsi="Calibri" w:cs="Calibri"/>
          <w:noProof/>
          <w:lang w:val="ro-RO"/>
        </w:rPr>
        <w:t xml:space="preserve">Introducerea în </w:t>
      </w:r>
      <w:hyperlink r:id="rId35" w:tgtFrame="_blank" w:history="1">
        <w:r w:rsidRPr="00A75DDD">
          <w:rPr>
            <w:rStyle w:val="normaltextrun"/>
            <w:rFonts w:ascii="Calibri" w:eastAsiaTheme="majorEastAsia" w:hAnsi="Calibri" w:cs="Calibri"/>
            <w:i/>
            <w:iCs/>
            <w:noProof/>
            <w:color w:val="0563C1"/>
            <w:u w:val="single"/>
            <w:lang w:val="ro-RO"/>
          </w:rPr>
          <w:t>Sistemul energetic al Europei</w:t>
        </w:r>
      </w:hyperlink>
      <w:r w:rsidRPr="00A75DDD">
        <w:rPr>
          <w:rStyle w:val="normaltextrun"/>
          <w:rFonts w:ascii="Calibri" w:eastAsiaTheme="majorEastAsia" w:hAnsi="Calibri" w:cs="Calibri"/>
          <w:noProof/>
          <w:lang w:val="ro-RO"/>
        </w:rPr>
        <w:t xml:space="preserve"> a fost utilizată în cursul </w:t>
      </w:r>
      <w:r w:rsidRPr="00A75DDD">
        <w:rPr>
          <w:rStyle w:val="normaltextrun"/>
          <w:rFonts w:ascii="Calibri" w:eastAsiaTheme="majorEastAsia" w:hAnsi="Calibri" w:cs="Calibri"/>
          <w:i/>
          <w:iCs/>
          <w:noProof/>
          <w:lang w:val="ro-RO"/>
        </w:rPr>
        <w:t xml:space="preserve">Introducere </w:t>
      </w:r>
      <w:r w:rsidRPr="00A75DDD">
        <w:rPr>
          <w:rStyle w:val="normaltextrun"/>
          <w:rFonts w:ascii="Calibri" w:eastAsiaTheme="majorEastAsia" w:hAnsi="Calibri" w:cs="Calibri"/>
          <w:noProof/>
          <w:lang w:val="ro-RO"/>
        </w:rPr>
        <w:t xml:space="preserve">și </w:t>
      </w:r>
      <w:r w:rsidRPr="00A75DDD">
        <w:rPr>
          <w:rStyle w:val="normaltextrun"/>
          <w:rFonts w:ascii="Calibri" w:eastAsiaTheme="majorEastAsia" w:hAnsi="Calibri" w:cs="Calibri"/>
          <w:i/>
          <w:iCs/>
          <w:noProof/>
          <w:lang w:val="ro-RO"/>
        </w:rPr>
        <w:t>Ce tipuri de energie utilizăm?  </w:t>
      </w:r>
    </w:p>
    <w:p w14:paraId="59922331" w14:textId="77777777" w:rsidR="005F3630" w:rsidRPr="00A75DDD" w:rsidRDefault="005F3630" w:rsidP="00773F3C">
      <w:pPr>
        <w:pStyle w:val="paragraph"/>
        <w:spacing w:before="0" w:beforeAutospacing="0" w:after="0" w:afterAutospacing="0"/>
        <w:textAlignment w:val="baseline"/>
        <w:rPr>
          <w:rFonts w:asciiTheme="minorHAnsi" w:hAnsiTheme="minorHAnsi" w:cstheme="minorHAnsi"/>
          <w:noProof/>
          <w:lang w:val="ro-RO"/>
        </w:rPr>
      </w:pPr>
    </w:p>
    <w:p w14:paraId="565D00EA" w14:textId="77777777" w:rsidR="005F3630" w:rsidRPr="00A75DDD" w:rsidRDefault="005F3630" w:rsidP="004773D7">
      <w:pPr>
        <w:pStyle w:val="Heading4"/>
        <w:rPr>
          <w:noProof/>
          <w:sz w:val="24"/>
          <w:szCs w:val="24"/>
          <w:lang w:val="ro-RO"/>
        </w:rPr>
      </w:pPr>
      <w:r w:rsidRPr="00A75DDD">
        <w:rPr>
          <w:noProof/>
          <w:lang w:val="ro-RO"/>
        </w:rPr>
        <w:t xml:space="preserve">Atribuiri imagini </w:t>
      </w:r>
    </w:p>
    <w:p w14:paraId="48F90359" w14:textId="77777777" w:rsidR="005F3630" w:rsidRPr="00A75DDD" w:rsidRDefault="005F3630">
      <w:pPr>
        <w:rPr>
          <w:noProof/>
          <w:lang w:val="ro-RO"/>
        </w:rPr>
      </w:pPr>
    </w:p>
    <w:p w14:paraId="14024E38" w14:textId="77777777" w:rsidR="005F3630" w:rsidRPr="00A75DDD" w:rsidRDefault="005F3630" w:rsidP="00FC0B10">
      <w:pPr>
        <w:pStyle w:val="paragraph"/>
        <w:spacing w:before="0" w:beforeAutospacing="0" w:after="0" w:afterAutospacing="0"/>
        <w:textAlignment w:val="baseline"/>
        <w:rPr>
          <w:rFonts w:ascii="Segoe UI" w:hAnsi="Segoe UI" w:cs="Segoe UI"/>
          <w:noProof/>
          <w:sz w:val="18"/>
          <w:szCs w:val="18"/>
          <w:lang w:val="ro-RO"/>
        </w:rPr>
      </w:pPr>
      <w:r w:rsidRPr="00A75DDD">
        <w:rPr>
          <w:rStyle w:val="normaltextrun"/>
          <w:rFonts w:ascii="Calibri" w:eastAsiaTheme="majorEastAsia" w:hAnsi="Calibri" w:cs="Calibri"/>
          <w:noProof/>
          <w:lang w:val="ro-RO"/>
        </w:rPr>
        <w:t xml:space="preserve">Imaginea principală a cursului: </w:t>
      </w:r>
      <w:hyperlink r:id="rId36" w:tgtFrame="_blank" w:history="1">
        <w:r w:rsidRPr="00A75DDD">
          <w:rPr>
            <w:rStyle w:val="normaltextrun"/>
            <w:rFonts w:ascii="Calibri" w:eastAsiaTheme="majorEastAsia" w:hAnsi="Calibri" w:cs="Calibri"/>
            <w:noProof/>
            <w:color w:val="0563C1"/>
            <w:u w:val="single"/>
            <w:lang w:val="ro-RO"/>
          </w:rPr>
          <w:t>Diminishing Perspective</w:t>
        </w:r>
      </w:hyperlink>
      <w:r w:rsidRPr="00A75DDD">
        <w:rPr>
          <w:rStyle w:val="normaltextrun"/>
          <w:rFonts w:ascii="Calibri" w:eastAsiaTheme="majorEastAsia" w:hAnsi="Calibri" w:cs="Calibri"/>
          <w:noProof/>
          <w:lang w:val="ro-RO"/>
        </w:rPr>
        <w:t xml:space="preserve"> de Umberto Salvagnin este licențiată </w:t>
      </w:r>
      <w:hyperlink r:id="rId37" w:tgtFrame="_blank" w:history="1">
        <w:r w:rsidRPr="00A75DDD">
          <w:rPr>
            <w:rStyle w:val="normaltextrun"/>
            <w:rFonts w:ascii="Calibri" w:eastAsiaTheme="majorEastAsia" w:hAnsi="Calibri" w:cs="Calibri"/>
            <w:noProof/>
            <w:color w:val="0563C1"/>
            <w:u w:val="single"/>
            <w:lang w:val="ro-RO"/>
          </w:rPr>
          <w:t>CC BY 2.0</w:t>
        </w:r>
      </w:hyperlink>
      <w:r w:rsidRPr="00A75DDD">
        <w:rPr>
          <w:rStyle w:val="normaltextrun"/>
          <w:rFonts w:ascii="Calibri" w:eastAsiaTheme="majorEastAsia" w:hAnsi="Calibri" w:cs="Calibri"/>
          <w:noProof/>
          <w:lang w:val="ro-RO"/>
        </w:rPr>
        <w:t>.   </w:t>
      </w:r>
    </w:p>
    <w:p w14:paraId="377F6880" w14:textId="77777777" w:rsidR="005F3630" w:rsidRPr="00A75DDD" w:rsidRDefault="005F3630" w:rsidP="00FC0B10">
      <w:pPr>
        <w:pStyle w:val="paragraph"/>
        <w:spacing w:before="0" w:beforeAutospacing="0" w:after="0" w:afterAutospacing="0"/>
        <w:textAlignment w:val="baseline"/>
        <w:rPr>
          <w:rFonts w:ascii="Segoe UI" w:hAnsi="Segoe UI" w:cs="Segoe UI"/>
          <w:noProof/>
          <w:sz w:val="18"/>
          <w:szCs w:val="18"/>
          <w:lang w:val="ro-RO"/>
        </w:rPr>
      </w:pPr>
      <w:r w:rsidRPr="00A75DDD">
        <w:rPr>
          <w:rStyle w:val="normaltextrun"/>
          <w:rFonts w:ascii="Calibri" w:eastAsiaTheme="majorEastAsia" w:hAnsi="Calibri" w:cs="Calibri"/>
          <w:noProof/>
          <w:lang w:val="ro-RO"/>
        </w:rPr>
        <w:t xml:space="preserve">Introducere: </w:t>
      </w:r>
      <w:hyperlink r:id="rId38" w:tgtFrame="_blank" w:history="1">
        <w:r w:rsidRPr="00A75DDD">
          <w:rPr>
            <w:rStyle w:val="normaltextrun"/>
            <w:rFonts w:ascii="Calibri" w:eastAsiaTheme="majorEastAsia" w:hAnsi="Calibri" w:cs="Calibri"/>
            <w:noProof/>
            <w:color w:val="0563C1"/>
            <w:u w:val="single"/>
            <w:lang w:val="ro-RO"/>
          </w:rPr>
          <w:t>Energy field</w:t>
        </w:r>
      </w:hyperlink>
      <w:r w:rsidRPr="00A75DDD">
        <w:rPr>
          <w:rStyle w:val="normaltextrun"/>
          <w:rFonts w:ascii="Calibri" w:eastAsiaTheme="majorEastAsia" w:hAnsi="Calibri" w:cs="Calibri"/>
          <w:noProof/>
          <w:lang w:val="ro-RO"/>
        </w:rPr>
        <w:t xml:space="preserve"> de Damien McMahon este licențiată </w:t>
      </w:r>
      <w:hyperlink r:id="rId39" w:tgtFrame="_blank" w:history="1">
        <w:r w:rsidRPr="00A75DDD">
          <w:rPr>
            <w:rStyle w:val="normaltextrun"/>
            <w:rFonts w:ascii="Calibri" w:eastAsiaTheme="majorEastAsia" w:hAnsi="Calibri" w:cs="Calibri"/>
            <w:noProof/>
            <w:color w:val="0563C1"/>
            <w:u w:val="single"/>
            <w:lang w:val="ro-RO"/>
          </w:rPr>
          <w:t>CC BY 2.0</w:t>
        </w:r>
      </w:hyperlink>
      <w:r w:rsidRPr="00A75DDD">
        <w:rPr>
          <w:rStyle w:val="normaltextrun"/>
          <w:rFonts w:ascii="Calibri" w:eastAsiaTheme="majorEastAsia" w:hAnsi="Calibri" w:cs="Calibri"/>
          <w:noProof/>
          <w:lang w:val="ro-RO"/>
        </w:rPr>
        <w:t>.    </w:t>
      </w:r>
    </w:p>
    <w:p w14:paraId="2DD8CC25" w14:textId="77777777" w:rsidR="005F3630" w:rsidRPr="00A75DDD" w:rsidRDefault="005F3630" w:rsidP="00FC0B10">
      <w:pPr>
        <w:pStyle w:val="paragraph"/>
        <w:spacing w:before="0" w:beforeAutospacing="0" w:after="0" w:afterAutospacing="0"/>
        <w:textAlignment w:val="baseline"/>
        <w:rPr>
          <w:rFonts w:ascii="Segoe UI" w:hAnsi="Segoe UI" w:cs="Segoe UI"/>
          <w:noProof/>
          <w:sz w:val="18"/>
          <w:szCs w:val="18"/>
          <w:lang w:val="ro-RO"/>
        </w:rPr>
      </w:pPr>
      <w:r w:rsidRPr="00A75DDD">
        <w:rPr>
          <w:rStyle w:val="normaltextrun"/>
          <w:rFonts w:ascii="Calibri" w:eastAsiaTheme="majorEastAsia" w:hAnsi="Calibri" w:cs="Calibri"/>
          <w:noProof/>
          <w:lang w:val="ro-RO"/>
        </w:rPr>
        <w:t xml:space="preserve">Crearea și consumul de energie: </w:t>
      </w:r>
      <w:hyperlink r:id="rId40" w:tgtFrame="_blank" w:history="1">
        <w:r w:rsidRPr="00A75DDD">
          <w:rPr>
            <w:rStyle w:val="normaltextrun"/>
            <w:rFonts w:ascii="Calibri" w:eastAsiaTheme="majorEastAsia" w:hAnsi="Calibri" w:cs="Calibri"/>
            <w:noProof/>
            <w:color w:val="0563C1"/>
            <w:u w:val="single"/>
            <w:lang w:val="ro-RO"/>
          </w:rPr>
          <w:t xml:space="preserve"> Cele patru moduri de măsurare a energiei</w:t>
        </w:r>
      </w:hyperlink>
      <w:r w:rsidRPr="00A75DDD">
        <w:rPr>
          <w:rStyle w:val="normaltextrun"/>
          <w:rFonts w:ascii="Calibri" w:eastAsiaTheme="majorEastAsia" w:hAnsi="Calibri" w:cs="Calibri"/>
          <w:noProof/>
          <w:lang w:val="ro-RO"/>
        </w:rPr>
        <w:t xml:space="preserve"> de Hannah Ritchie pentru Our World in Data este licențiată </w:t>
      </w:r>
      <w:hyperlink r:id="rId41" w:tgtFrame="_blank" w:history="1">
        <w:r w:rsidRPr="00A75DDD">
          <w:rPr>
            <w:rStyle w:val="normaltextrun"/>
            <w:rFonts w:ascii="Calibri" w:eastAsiaTheme="majorEastAsia" w:hAnsi="Calibri" w:cs="Calibri"/>
            <w:noProof/>
            <w:color w:val="0563C1"/>
            <w:u w:val="single"/>
            <w:lang w:val="ro-RO"/>
          </w:rPr>
          <w:t>CC BY 4.0.</w:t>
        </w:r>
      </w:hyperlink>
      <w:r w:rsidRPr="00A75DDD">
        <w:rPr>
          <w:rStyle w:val="eop"/>
          <w:rFonts w:ascii="Calibri" w:eastAsiaTheme="majorEastAsia" w:hAnsi="Calibri" w:cs="Calibri"/>
          <w:noProof/>
          <w:color w:val="0563C1"/>
          <w:lang w:val="ro-RO"/>
        </w:rPr>
        <w:t xml:space="preserve"> </w:t>
      </w:r>
    </w:p>
    <w:p w14:paraId="711C7284" w14:textId="77777777" w:rsidR="005F3630" w:rsidRPr="00A75DDD" w:rsidRDefault="005F3630" w:rsidP="00FC0B10">
      <w:pPr>
        <w:pStyle w:val="paragraph"/>
        <w:shd w:val="clear" w:color="auto" w:fill="FFFFFF"/>
        <w:spacing w:before="0" w:beforeAutospacing="0" w:after="0" w:afterAutospacing="0"/>
        <w:ind w:right="-30"/>
        <w:jc w:val="both"/>
        <w:textAlignment w:val="baseline"/>
        <w:rPr>
          <w:rFonts w:ascii="Segoe UI" w:hAnsi="Segoe UI" w:cs="Segoe UI"/>
          <w:noProof/>
          <w:sz w:val="18"/>
          <w:szCs w:val="18"/>
          <w:lang w:val="ro-RO"/>
        </w:rPr>
      </w:pPr>
      <w:r w:rsidRPr="00A75DDD">
        <w:rPr>
          <w:rStyle w:val="normaltextrun"/>
          <w:rFonts w:ascii="Calibri" w:eastAsiaTheme="majorEastAsia" w:hAnsi="Calibri" w:cs="Calibri"/>
          <w:noProof/>
          <w:color w:val="000000"/>
          <w:lang w:val="ro-RO"/>
        </w:rPr>
        <w:t>O privire mai atentă asupra modului în care utilizăm energia acasă:  </w:t>
      </w:r>
    </w:p>
    <w:p w14:paraId="6B62324E" w14:textId="77777777" w:rsidR="005F3630" w:rsidRPr="00A75DDD" w:rsidRDefault="005F3630" w:rsidP="00FC0B10">
      <w:pPr>
        <w:pStyle w:val="paragraph"/>
        <w:spacing w:before="0" w:beforeAutospacing="0" w:after="0" w:afterAutospacing="0"/>
        <w:textAlignment w:val="baseline"/>
        <w:rPr>
          <w:rFonts w:ascii="Segoe UI" w:hAnsi="Segoe UI" w:cs="Segoe UI"/>
          <w:noProof/>
          <w:sz w:val="18"/>
          <w:szCs w:val="18"/>
          <w:lang w:val="ro-RO"/>
        </w:rPr>
      </w:pPr>
      <w:hyperlink r:id="rId42" w:tgtFrame="_blank" w:history="1">
        <w:r w:rsidRPr="00A75DDD">
          <w:rPr>
            <w:rStyle w:val="normaltextrun"/>
            <w:rFonts w:ascii="Calibri" w:eastAsiaTheme="majorEastAsia" w:hAnsi="Calibri" w:cs="Calibri"/>
            <w:noProof/>
            <w:color w:val="0563C1"/>
            <w:u w:val="single"/>
            <w:lang w:val="ro-RO"/>
          </w:rPr>
          <w:t>Consumul de energie în gospodăriile din UE</w:t>
        </w:r>
      </w:hyperlink>
      <w:r w:rsidRPr="00A75DDD">
        <w:rPr>
          <w:rStyle w:val="normaltextrun"/>
          <w:rFonts w:ascii="Calibri" w:eastAsiaTheme="majorEastAsia" w:hAnsi="Calibri" w:cs="Calibri"/>
          <w:noProof/>
          <w:lang w:val="ro-RO"/>
        </w:rPr>
        <w:t xml:space="preserve"> de Eurostat este reprodus în conformitate cu cerințele următoarei notificări privind drepturile de autor:</w:t>
      </w:r>
      <w:hyperlink r:id="rId43" w:tgtFrame="_blank" w:history="1">
        <w:r w:rsidRPr="00A75DDD">
          <w:rPr>
            <w:rStyle w:val="normaltextrun"/>
            <w:rFonts w:ascii="Calibri" w:eastAsiaTheme="majorEastAsia" w:hAnsi="Calibri" w:cs="Calibri"/>
            <w:noProof/>
            <w:color w:val="0563C1"/>
            <w:u w:val="single"/>
            <w:lang w:val="ro-RO"/>
          </w:rPr>
          <w:t xml:space="preserve"> https://ec.europa.eu/eurostat/statistics-explained/index.php?title=Statistics_Explained:General_disclaimer</w:t>
        </w:r>
      </w:hyperlink>
      <w:r w:rsidRPr="00A75DDD">
        <w:rPr>
          <w:rStyle w:val="normaltextrun"/>
          <w:rFonts w:ascii="Calibri" w:eastAsiaTheme="majorEastAsia" w:hAnsi="Calibri" w:cs="Calibri"/>
          <w:noProof/>
          <w:lang w:val="ro-RO"/>
        </w:rPr>
        <w:t xml:space="preserve">  </w:t>
      </w:r>
    </w:p>
    <w:p w14:paraId="3130BA05" w14:textId="77777777" w:rsidR="005F3630" w:rsidRPr="00A75DDD" w:rsidRDefault="005F3630" w:rsidP="00FC0B10">
      <w:pPr>
        <w:pStyle w:val="paragraph"/>
        <w:spacing w:before="0" w:beforeAutospacing="0" w:after="0" w:afterAutospacing="0"/>
        <w:textAlignment w:val="baseline"/>
        <w:rPr>
          <w:rFonts w:ascii="Segoe UI" w:hAnsi="Segoe UI" w:cs="Segoe UI"/>
          <w:noProof/>
          <w:sz w:val="18"/>
          <w:szCs w:val="18"/>
          <w:lang w:val="ro-RO"/>
        </w:rPr>
      </w:pPr>
      <w:r w:rsidRPr="00A75DDD">
        <w:rPr>
          <w:rStyle w:val="normaltextrun"/>
          <w:rFonts w:ascii="Calibri" w:eastAsiaTheme="majorEastAsia" w:hAnsi="Calibri" w:cs="Calibri"/>
          <w:noProof/>
          <w:lang w:val="ro-RO"/>
        </w:rPr>
        <w:t>Cum să economisim energie:  </w:t>
      </w:r>
    </w:p>
    <w:p w14:paraId="355D2A02" w14:textId="77777777" w:rsidR="005F3630" w:rsidRPr="00A75DDD" w:rsidRDefault="005F3630" w:rsidP="00FC0B10">
      <w:pPr>
        <w:pStyle w:val="paragraph"/>
        <w:spacing w:before="0" w:beforeAutospacing="0" w:after="0" w:afterAutospacing="0"/>
        <w:textAlignment w:val="baseline"/>
        <w:rPr>
          <w:rFonts w:ascii="Segoe UI" w:hAnsi="Segoe UI" w:cs="Segoe UI"/>
          <w:noProof/>
          <w:sz w:val="18"/>
          <w:szCs w:val="18"/>
          <w:lang w:val="ro-RO"/>
        </w:rPr>
      </w:pPr>
      <w:hyperlink r:id="rId44" w:tgtFrame="_blank" w:history="1">
        <w:r w:rsidRPr="00A75DDD">
          <w:rPr>
            <w:rStyle w:val="normaltextrun"/>
            <w:rFonts w:ascii="Calibri" w:eastAsiaTheme="majorEastAsia" w:hAnsi="Calibri" w:cs="Calibri"/>
            <w:noProof/>
            <w:color w:val="0563C1"/>
            <w:u w:val="single"/>
            <w:lang w:val="ro-RO"/>
          </w:rPr>
          <w:t>7 moduri de a economisi energie</w:t>
        </w:r>
      </w:hyperlink>
      <w:r w:rsidRPr="00A75DDD">
        <w:rPr>
          <w:rStyle w:val="normaltextrun"/>
          <w:rFonts w:ascii="Calibri" w:eastAsiaTheme="majorEastAsia" w:hAnsi="Calibri" w:cs="Calibri"/>
          <w:noProof/>
          <w:lang w:val="ro-RO"/>
        </w:rPr>
        <w:t xml:space="preserve"> de către Agenția Internațională pentru Energie (AIE) este licențiat </w:t>
      </w:r>
      <w:hyperlink r:id="rId45" w:tgtFrame="_blank" w:history="1">
        <w:r w:rsidRPr="00A75DDD">
          <w:rPr>
            <w:rStyle w:val="normaltextrun"/>
            <w:rFonts w:ascii="Calibri" w:eastAsiaTheme="majorEastAsia" w:hAnsi="Calibri" w:cs="Calibri"/>
            <w:noProof/>
            <w:color w:val="0563C1"/>
            <w:u w:val="single"/>
            <w:lang w:val="ro-RO"/>
          </w:rPr>
          <w:t>CC BY 4.0.</w:t>
        </w:r>
      </w:hyperlink>
      <w:r w:rsidRPr="00A75DDD">
        <w:rPr>
          <w:rStyle w:val="eop"/>
          <w:rFonts w:ascii="Calibri" w:eastAsiaTheme="majorEastAsia" w:hAnsi="Calibri" w:cs="Calibri"/>
          <w:noProof/>
          <w:lang w:val="ro-RO"/>
        </w:rPr>
        <w:t>  </w:t>
      </w:r>
    </w:p>
    <w:p w14:paraId="4859BB6B" w14:textId="198795CF" w:rsidR="00227001" w:rsidRPr="00A75DDD" w:rsidRDefault="005F3630" w:rsidP="000C2B20">
      <w:pPr>
        <w:pStyle w:val="paragraph"/>
        <w:spacing w:before="0" w:beforeAutospacing="0" w:after="0" w:afterAutospacing="0"/>
        <w:textAlignment w:val="baseline"/>
        <w:rPr>
          <w:rFonts w:ascii="Segoe UI" w:hAnsi="Segoe UI" w:cs="Segoe UI"/>
          <w:noProof/>
          <w:sz w:val="18"/>
          <w:szCs w:val="18"/>
          <w:lang w:val="ro-RO"/>
        </w:rPr>
      </w:pPr>
      <w:r w:rsidRPr="00A75DDD">
        <w:rPr>
          <w:rStyle w:val="normaltextrun"/>
          <w:rFonts w:ascii="Calibri" w:eastAsiaTheme="majorEastAsia" w:hAnsi="Calibri" w:cs="Calibri"/>
          <w:noProof/>
          <w:lang w:val="ro-RO"/>
        </w:rPr>
        <w:t xml:space="preserve">Concluzie: </w:t>
      </w:r>
      <w:hyperlink r:id="rId46" w:tgtFrame="_blank" w:history="1">
        <w:r w:rsidRPr="00A75DDD">
          <w:rPr>
            <w:rStyle w:val="normaltextrun"/>
            <w:rFonts w:ascii="Calibri" w:eastAsiaTheme="majorEastAsia" w:hAnsi="Calibri" w:cs="Calibri"/>
            <w:noProof/>
            <w:color w:val="0563C1"/>
            <w:u w:val="single"/>
            <w:lang w:val="ro-RO"/>
          </w:rPr>
          <w:t>Energia</w:t>
        </w:r>
      </w:hyperlink>
      <w:r w:rsidRPr="00A75DDD">
        <w:rPr>
          <w:rStyle w:val="normaltextrun"/>
          <w:rFonts w:ascii="Calibri" w:eastAsiaTheme="majorEastAsia" w:hAnsi="Calibri" w:cs="Calibri"/>
          <w:noProof/>
          <w:lang w:val="ro-RO"/>
        </w:rPr>
        <w:t xml:space="preserve"> de Umberto Salvagnin este licențiată </w:t>
      </w:r>
      <w:hyperlink r:id="rId47" w:tgtFrame="_blank" w:history="1">
        <w:r w:rsidRPr="00A75DDD">
          <w:rPr>
            <w:rStyle w:val="normaltextrun"/>
            <w:rFonts w:ascii="Calibri" w:eastAsiaTheme="majorEastAsia" w:hAnsi="Calibri" w:cs="Calibri"/>
            <w:noProof/>
            <w:color w:val="0563C1"/>
            <w:u w:val="single"/>
            <w:lang w:val="ro-RO"/>
          </w:rPr>
          <w:t>CC BY 2.0</w:t>
        </w:r>
      </w:hyperlink>
      <w:r w:rsidRPr="00A75DDD">
        <w:rPr>
          <w:rStyle w:val="normaltextrun"/>
          <w:rFonts w:ascii="Calibri" w:eastAsiaTheme="majorEastAsia" w:hAnsi="Calibri" w:cs="Calibri"/>
          <w:noProof/>
          <w:lang w:val="ro-RO"/>
        </w:rPr>
        <w:t>. </w:t>
      </w:r>
    </w:p>
    <w:sectPr w:rsidR="00227001" w:rsidRPr="00A75DDD">
      <w:headerReference w:type="default" r:id="rId48"/>
      <w:footerReference w:type="even" r:id="rId49"/>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0BFEC" w14:textId="77777777" w:rsidR="00BD5891" w:rsidRDefault="00BD5891" w:rsidP="00AB7BB7">
      <w:pPr>
        <w:spacing w:after="0" w:line="240" w:lineRule="auto"/>
      </w:pPr>
      <w:r>
        <w:separator/>
      </w:r>
    </w:p>
  </w:endnote>
  <w:endnote w:type="continuationSeparator" w:id="0">
    <w:p w14:paraId="52483AFB" w14:textId="77777777" w:rsidR="00BD5891" w:rsidRDefault="00BD5891"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F1BBF" w14:textId="77777777" w:rsidR="00BD5891" w:rsidRDefault="00BD5891" w:rsidP="00AB7BB7">
      <w:pPr>
        <w:spacing w:after="0" w:line="240" w:lineRule="auto"/>
      </w:pPr>
      <w:r>
        <w:separator/>
      </w:r>
    </w:p>
  </w:footnote>
  <w:footnote w:type="continuationSeparator" w:id="0">
    <w:p w14:paraId="5ADCDF73" w14:textId="77777777" w:rsidR="00BD5891" w:rsidRDefault="00BD5891"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A4EFA" w14:textId="77777777" w:rsidR="00A75DDD" w:rsidRDefault="00A75DDD" w:rsidP="00A75DDD">
    <w:pPr>
      <w:pStyle w:val="Header"/>
    </w:pPr>
    <w:r>
      <w:rPr>
        <w:noProof/>
      </w:rPr>
      <w:drawing>
        <wp:inline distT="0" distB="0" distL="0" distR="0" wp14:anchorId="05D50A59" wp14:editId="58FAB83F">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257B2068" wp14:editId="7F96EF3F">
          <wp:extent cx="1734483" cy="363577"/>
          <wp:effectExtent l="0" t="0" r="0" b="5080"/>
          <wp:docPr id="19145588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58875"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41521" cy="386014"/>
                  </a:xfrm>
                  <a:prstGeom prst="rect">
                    <a:avLst/>
                  </a:prstGeom>
                </pic:spPr>
              </pic:pic>
            </a:graphicData>
          </a:graphic>
        </wp:inline>
      </w:drawing>
    </w:r>
  </w:p>
  <w:p w14:paraId="1C330714" w14:textId="77777777" w:rsidR="00A75DDD" w:rsidRDefault="00A75D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47735"/>
    <w:rsid w:val="000A02C5"/>
    <w:rsid w:val="000C2B20"/>
    <w:rsid w:val="000D0298"/>
    <w:rsid w:val="000D303A"/>
    <w:rsid w:val="0010507F"/>
    <w:rsid w:val="00113EA0"/>
    <w:rsid w:val="00133797"/>
    <w:rsid w:val="00150350"/>
    <w:rsid w:val="00161BC3"/>
    <w:rsid w:val="001761C3"/>
    <w:rsid w:val="00192E71"/>
    <w:rsid w:val="00193D0D"/>
    <w:rsid w:val="001B1FF4"/>
    <w:rsid w:val="001E5F0A"/>
    <w:rsid w:val="001F1F79"/>
    <w:rsid w:val="0022545F"/>
    <w:rsid w:val="0022642A"/>
    <w:rsid w:val="00227001"/>
    <w:rsid w:val="00232BFF"/>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773D7"/>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214ED"/>
    <w:rsid w:val="007301D5"/>
    <w:rsid w:val="00757F73"/>
    <w:rsid w:val="00772F38"/>
    <w:rsid w:val="00773C23"/>
    <w:rsid w:val="007951B1"/>
    <w:rsid w:val="007A0F4C"/>
    <w:rsid w:val="007A3056"/>
    <w:rsid w:val="007A3918"/>
    <w:rsid w:val="007D0BF6"/>
    <w:rsid w:val="00810F29"/>
    <w:rsid w:val="00813467"/>
    <w:rsid w:val="00840D64"/>
    <w:rsid w:val="008539E0"/>
    <w:rsid w:val="00870E4D"/>
    <w:rsid w:val="00884637"/>
    <w:rsid w:val="00890209"/>
    <w:rsid w:val="00890998"/>
    <w:rsid w:val="008C0F73"/>
    <w:rsid w:val="008C37A0"/>
    <w:rsid w:val="00901412"/>
    <w:rsid w:val="00916F25"/>
    <w:rsid w:val="00925C5C"/>
    <w:rsid w:val="00934E9F"/>
    <w:rsid w:val="0096653A"/>
    <w:rsid w:val="009E4B21"/>
    <w:rsid w:val="009F4957"/>
    <w:rsid w:val="00A42D2C"/>
    <w:rsid w:val="00A47F49"/>
    <w:rsid w:val="00A52455"/>
    <w:rsid w:val="00A70DCA"/>
    <w:rsid w:val="00A75DDD"/>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D5891"/>
    <w:rsid w:val="00BF732F"/>
    <w:rsid w:val="00C21CA9"/>
    <w:rsid w:val="00C455C9"/>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E6C25"/>
    <w:rsid w:val="00E03BF6"/>
    <w:rsid w:val="00E079F7"/>
    <w:rsid w:val="00E21798"/>
    <w:rsid w:val="00E25785"/>
    <w:rsid w:val="00E47BE3"/>
    <w:rsid w:val="00E51250"/>
    <w:rsid w:val="00E5533E"/>
    <w:rsid w:val="00E56536"/>
    <w:rsid w:val="00E6004C"/>
    <w:rsid w:val="00E60EC3"/>
    <w:rsid w:val="00E6286D"/>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image" Target="media/image4.png"/><Relationship Id="rId26" Type="http://schemas.openxmlformats.org/officeDocument/2006/relationships/hyperlink" Target="https://youtu.be/Rcfbp6pqtkw?si=RUJCq2ay1AvE44Kv" TargetMode="External"/><Relationship Id="rId39" Type="http://schemas.openxmlformats.org/officeDocument/2006/relationships/hyperlink" Target="https://creativecommons.org/licenses/by/2.0/" TargetMode="External"/><Relationship Id="rId21" Type="http://schemas.openxmlformats.org/officeDocument/2006/relationships/image" Target="media/image5.png"/><Relationship Id="rId34" Type="http://schemas.openxmlformats.org/officeDocument/2006/relationships/hyperlink" Target="https://www.iea.org/regions/europe/energy-mix" TargetMode="External"/><Relationship Id="rId42" Type="http://schemas.openxmlformats.org/officeDocument/2006/relationships/hyperlink" Target="https://ec.europa.eu/eurostat/statistics-explained/index.php?title=Energy_consumption_in_households" TargetMode="External"/><Relationship Id="rId47" Type="http://schemas.openxmlformats.org/officeDocument/2006/relationships/hyperlink" Target="https://creativecommons.org/licenses/by/2.0/" TargetMode="External"/><Relationship Id="rId50"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ec.europa.eu/eurostat/cache/digpub/energy/2019/index.html" TargetMode="Externa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open.edu/openlearncreate/course/index.php?categoryid=1459" TargetMode="External"/><Relationship Id="rId32" Type="http://schemas.openxmlformats.org/officeDocument/2006/relationships/hyperlink" Target="https://www.iea.org/terms/creative-commons-cc-licenses" TargetMode="External"/><Relationship Id="rId37" Type="http://schemas.openxmlformats.org/officeDocument/2006/relationships/hyperlink" Target="https://creativecommons.org/licenses/by/2.0/" TargetMode="External"/><Relationship Id="rId40" Type="http://schemas.openxmlformats.org/officeDocument/2006/relationships/hyperlink" Target="https://ourworldindata.org/energy-definitions" TargetMode="External"/><Relationship Id="rId45" Type="http://schemas.openxmlformats.org/officeDocument/2006/relationships/hyperlink" Target="https://www.iea.org/terms/creative-commons-cc-licenses" TargetMode="External"/><Relationship Id="rId5" Type="http://schemas.openxmlformats.org/officeDocument/2006/relationships/styles" Target="styles.xml"/><Relationship Id="rId15" Type="http://schemas.openxmlformats.org/officeDocument/2006/relationships/hyperlink" Target="https://www.open.edu/openlearncreate/course/view.php?id=11914" TargetMode="External"/><Relationship Id="rId23" Type="http://schemas.openxmlformats.org/officeDocument/2006/relationships/image" Target="media/image6.jpeg"/><Relationship Id="rId28" Type="http://schemas.openxmlformats.org/officeDocument/2006/relationships/hyperlink" Target="https://ec.europa.eu/eurostat/cache/digpub/energy/2019/index.html" TargetMode="External"/><Relationship Id="rId36" Type="http://schemas.openxmlformats.org/officeDocument/2006/relationships/hyperlink" Target="https://www.flickr.com/photos/kaibara/6352376941/in/dateposted/" TargetMode="External"/><Relationship Id="rId49"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www.iea.org/regions/europe" TargetMode="External"/><Relationship Id="rId31" Type="http://schemas.openxmlformats.org/officeDocument/2006/relationships/hyperlink" Target="https://www.iea.org/regions/europe" TargetMode="External"/><Relationship Id="rId44" Type="http://schemas.openxmlformats.org/officeDocument/2006/relationships/hyperlink" Target="https://www.iea.org/topics/saving-energy"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1914" TargetMode="External"/><Relationship Id="rId22" Type="http://schemas.openxmlformats.org/officeDocument/2006/relationships/hyperlink" Target="https://energysavingtrust.org.uk/hub/quick-tips-to-save-energy/" TargetMode="External"/><Relationship Id="rId27" Type="http://schemas.openxmlformats.org/officeDocument/2006/relationships/hyperlink" Target="https://online-learning.tudelft.nl/courses/zero-energy-design/" TargetMode="External"/><Relationship Id="rId30" Type="http://schemas.openxmlformats.org/officeDocument/2006/relationships/hyperlink" Target="https://www.iea.org/regions/europe" TargetMode="External"/><Relationship Id="rId35" Type="http://schemas.openxmlformats.org/officeDocument/2006/relationships/hyperlink" Target="https://www.iea.org/regions/europe" TargetMode="External"/><Relationship Id="rId43" Type="http://schemas.openxmlformats.org/officeDocument/2006/relationships/hyperlink" Target="https://ec.europa.eu/eurostat/statistics-explained/index.php?title=Statistics_Explained:General_disclaimer" TargetMode="External"/><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3.png"/><Relationship Id="rId25" Type="http://schemas.openxmlformats.org/officeDocument/2006/relationships/hyperlink" Target="https://www.open.edu/openlearncreate/course/view.php?id=11703" TargetMode="External"/><Relationship Id="rId33" Type="http://schemas.openxmlformats.org/officeDocument/2006/relationships/hyperlink" Target="https://creativecommons.org/licenses/by-sa/4.0/deed.en" TargetMode="External"/><Relationship Id="rId38" Type="http://schemas.openxmlformats.org/officeDocument/2006/relationships/hyperlink" Target="https://www.flickr.com/photos/damien_m_in_japan/2713811124/" TargetMode="External"/><Relationship Id="rId46" Type="http://schemas.openxmlformats.org/officeDocument/2006/relationships/hyperlink" Target="https://www.flickr.com/photos/kaibara/42329714010/in/" TargetMode="External"/><Relationship Id="rId20" Type="http://schemas.openxmlformats.org/officeDocument/2006/relationships/hyperlink" Target="https://www.iea.org/topics/saving-energy" TargetMode="External"/><Relationship Id="rId41" Type="http://schemas.openxmlformats.org/officeDocument/2006/relationships/hyperlink" Target="https://www.iea.org/terms/creative-commons-cc-licenses"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D6A1319-C5B6-4998-A53C-DF6245E7E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2571</Words>
  <Characters>14631</Characters>
  <Application>Microsoft Office Word</Application>
  <DocSecurity>0</DocSecurity>
  <Lines>340</Lines>
  <Paragraphs>130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17072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2026-03-03T14:08:00Z</cp:lastPrinted>
  <dcterms:created xsi:type="dcterms:W3CDTF">2026-03-03T14:08:00Z</dcterms:created>
  <dcterms:modified xsi:type="dcterms:W3CDTF">2026-03-03T14:08:00Z</dcterms:modified>
  <cp:category/>
</cp:coreProperties>
</file>