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9C02" w14:textId="77777777" w:rsidR="00E6004C" w:rsidRPr="00E1621C" w:rsidRDefault="00E6004C" w:rsidP="00C22B2B">
      <w:pPr>
        <w:pStyle w:val="Heading1"/>
        <w:rPr>
          <w:noProof/>
          <w:lang w:val="lv-LV"/>
        </w:rPr>
      </w:pPr>
      <w:bookmarkStart w:id="0" w:name="_Toc223436549"/>
      <w:r w:rsidRPr="00E1621C">
        <w:rPr>
          <w:noProof/>
          <w:lang w:val="lv-LV"/>
        </w:rPr>
        <w:t>Enerģētikas informācija un kritiskā izglītība</w:t>
      </w:r>
      <w:bookmarkEnd w:id="0"/>
    </w:p>
    <w:p w14:paraId="2D80C29B" w14:textId="77777777" w:rsidR="00E6004C" w:rsidRPr="00E1621C" w:rsidRDefault="00E6004C" w:rsidP="002D09FE">
      <w:pPr>
        <w:rPr>
          <w:noProof/>
          <w:lang w:val="lv-LV" w:eastAsia="en-GB"/>
        </w:rPr>
      </w:pPr>
    </w:p>
    <w:p w14:paraId="3FB691E5" w14:textId="77777777" w:rsidR="00E6004C" w:rsidRPr="00E1621C" w:rsidRDefault="00E6004C" w:rsidP="002D09FE">
      <w:pPr>
        <w:rPr>
          <w:noProof/>
          <w:lang w:val="lv-LV" w:eastAsia="en-GB"/>
        </w:rPr>
      </w:pPr>
      <w:r w:rsidRPr="00E1621C">
        <w:rPr>
          <w:noProof/>
          <w:lang w:val="lv-LV" w:eastAsia="en-GB"/>
        </w:rPr>
        <w:drawing>
          <wp:anchor distT="0" distB="0" distL="114300" distR="114300" simplePos="0" relativeHeight="251668480" behindDoc="1" locked="0" layoutInCell="1" allowOverlap="1" wp14:anchorId="79834A25" wp14:editId="3CC07703">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54359E92" w14:textId="3B35E46E" w:rsidR="00E1621C" w:rsidRDefault="00E6004C">
      <w:pPr>
        <w:pStyle w:val="TOC1"/>
        <w:tabs>
          <w:tab w:val="right" w:leader="dot" w:pos="9016"/>
        </w:tabs>
        <w:rPr>
          <w:rFonts w:eastAsiaTheme="minorEastAsia"/>
          <w:noProof/>
          <w:kern w:val="2"/>
          <w:sz w:val="24"/>
          <w:szCs w:val="24"/>
          <w:lang w:eastAsia="en-GB"/>
          <w14:ligatures w14:val="standardContextual"/>
        </w:rPr>
      </w:pPr>
      <w:r w:rsidRPr="00E1621C">
        <w:rPr>
          <w:noProof/>
          <w:lang w:val="lv-LV" w:eastAsia="en-GB"/>
        </w:rPr>
        <w:fldChar w:fldCharType="begin"/>
      </w:r>
      <w:r w:rsidRPr="00E1621C">
        <w:rPr>
          <w:noProof/>
          <w:lang w:val="lv-LV" w:eastAsia="en-GB"/>
        </w:rPr>
        <w:instrText xml:space="preserve"> TOC \o "1-3" \h \z \u </w:instrText>
      </w:r>
      <w:r w:rsidRPr="00E1621C">
        <w:rPr>
          <w:noProof/>
          <w:lang w:val="lv-LV" w:eastAsia="en-GB"/>
        </w:rPr>
        <w:fldChar w:fldCharType="separate"/>
      </w:r>
      <w:hyperlink w:anchor="_Toc223436549" w:history="1">
        <w:r w:rsidR="00E1621C" w:rsidRPr="007A3A4D">
          <w:rPr>
            <w:rStyle w:val="Hyperlink"/>
            <w:noProof/>
            <w:lang w:val="lv-LV"/>
          </w:rPr>
          <w:t>Enerģētikas informācija un kritiskā izglītība</w:t>
        </w:r>
        <w:r w:rsidR="00E1621C">
          <w:rPr>
            <w:noProof/>
            <w:webHidden/>
          </w:rPr>
          <w:tab/>
        </w:r>
        <w:r w:rsidR="00E1621C">
          <w:rPr>
            <w:noProof/>
            <w:webHidden/>
          </w:rPr>
          <w:fldChar w:fldCharType="begin"/>
        </w:r>
        <w:r w:rsidR="00E1621C">
          <w:rPr>
            <w:noProof/>
            <w:webHidden/>
          </w:rPr>
          <w:instrText xml:space="preserve"> PAGEREF _Toc223436549 \h </w:instrText>
        </w:r>
        <w:r w:rsidR="00E1621C">
          <w:rPr>
            <w:noProof/>
            <w:webHidden/>
          </w:rPr>
        </w:r>
        <w:r w:rsidR="00E1621C">
          <w:rPr>
            <w:noProof/>
            <w:webHidden/>
          </w:rPr>
          <w:fldChar w:fldCharType="separate"/>
        </w:r>
        <w:r w:rsidR="00E1621C">
          <w:rPr>
            <w:noProof/>
            <w:webHidden/>
          </w:rPr>
          <w:t>1</w:t>
        </w:r>
        <w:r w:rsidR="00E1621C">
          <w:rPr>
            <w:noProof/>
            <w:webHidden/>
          </w:rPr>
          <w:fldChar w:fldCharType="end"/>
        </w:r>
      </w:hyperlink>
    </w:p>
    <w:p w14:paraId="28112F0B" w14:textId="36F1E9C7" w:rsidR="00E1621C" w:rsidRDefault="00E1621C">
      <w:pPr>
        <w:pStyle w:val="TOC2"/>
        <w:tabs>
          <w:tab w:val="right" w:leader="dot" w:pos="9016"/>
        </w:tabs>
        <w:rPr>
          <w:rFonts w:eastAsiaTheme="minorEastAsia"/>
          <w:noProof/>
          <w:kern w:val="2"/>
          <w:sz w:val="24"/>
          <w:szCs w:val="24"/>
          <w:lang w:eastAsia="en-GB"/>
          <w14:ligatures w14:val="standardContextual"/>
        </w:rPr>
      </w:pPr>
      <w:hyperlink w:anchor="_Toc223436550" w:history="1">
        <w:r w:rsidRPr="007A3A4D">
          <w:rPr>
            <w:rStyle w:val="Hyperlink"/>
            <w:rFonts w:eastAsia="Times New Roman"/>
            <w:noProof/>
            <w:lang w:val="lv-LV" w:eastAsia="en-GB"/>
          </w:rPr>
          <w:t>Kā darbojas šis kurss</w:t>
        </w:r>
        <w:r>
          <w:rPr>
            <w:noProof/>
            <w:webHidden/>
          </w:rPr>
          <w:tab/>
        </w:r>
        <w:r>
          <w:rPr>
            <w:noProof/>
            <w:webHidden/>
          </w:rPr>
          <w:fldChar w:fldCharType="begin"/>
        </w:r>
        <w:r>
          <w:rPr>
            <w:noProof/>
            <w:webHidden/>
          </w:rPr>
          <w:instrText xml:space="preserve"> PAGEREF _Toc223436550 \h </w:instrText>
        </w:r>
        <w:r>
          <w:rPr>
            <w:noProof/>
            <w:webHidden/>
          </w:rPr>
        </w:r>
        <w:r>
          <w:rPr>
            <w:noProof/>
            <w:webHidden/>
          </w:rPr>
          <w:fldChar w:fldCharType="separate"/>
        </w:r>
        <w:r>
          <w:rPr>
            <w:noProof/>
            <w:webHidden/>
          </w:rPr>
          <w:t>1</w:t>
        </w:r>
        <w:r>
          <w:rPr>
            <w:noProof/>
            <w:webHidden/>
          </w:rPr>
          <w:fldChar w:fldCharType="end"/>
        </w:r>
      </w:hyperlink>
    </w:p>
    <w:p w14:paraId="364670F8" w14:textId="6229615E" w:rsidR="00E1621C" w:rsidRDefault="00E1621C">
      <w:pPr>
        <w:pStyle w:val="TOC2"/>
        <w:tabs>
          <w:tab w:val="right" w:leader="dot" w:pos="9016"/>
        </w:tabs>
        <w:rPr>
          <w:rFonts w:eastAsiaTheme="minorEastAsia"/>
          <w:noProof/>
          <w:kern w:val="2"/>
          <w:sz w:val="24"/>
          <w:szCs w:val="24"/>
          <w:lang w:eastAsia="en-GB"/>
          <w14:ligatures w14:val="standardContextual"/>
        </w:rPr>
      </w:pPr>
      <w:hyperlink w:anchor="_Toc223436551" w:history="1">
        <w:r w:rsidRPr="007A3A4D">
          <w:rPr>
            <w:rStyle w:val="Hyperlink"/>
            <w:noProof/>
            <w:lang w:val="lv-LV"/>
          </w:rPr>
          <w:t>Ievads</w:t>
        </w:r>
        <w:r>
          <w:rPr>
            <w:noProof/>
            <w:webHidden/>
          </w:rPr>
          <w:tab/>
        </w:r>
        <w:r>
          <w:rPr>
            <w:noProof/>
            <w:webHidden/>
          </w:rPr>
          <w:fldChar w:fldCharType="begin"/>
        </w:r>
        <w:r>
          <w:rPr>
            <w:noProof/>
            <w:webHidden/>
          </w:rPr>
          <w:instrText xml:space="preserve"> PAGEREF _Toc223436551 \h </w:instrText>
        </w:r>
        <w:r>
          <w:rPr>
            <w:noProof/>
            <w:webHidden/>
          </w:rPr>
        </w:r>
        <w:r>
          <w:rPr>
            <w:noProof/>
            <w:webHidden/>
          </w:rPr>
          <w:fldChar w:fldCharType="separate"/>
        </w:r>
        <w:r>
          <w:rPr>
            <w:noProof/>
            <w:webHidden/>
          </w:rPr>
          <w:t>2</w:t>
        </w:r>
        <w:r>
          <w:rPr>
            <w:noProof/>
            <w:webHidden/>
          </w:rPr>
          <w:fldChar w:fldCharType="end"/>
        </w:r>
      </w:hyperlink>
    </w:p>
    <w:p w14:paraId="4768A7DF" w14:textId="74E8510A" w:rsidR="00E1621C" w:rsidRDefault="00E1621C">
      <w:pPr>
        <w:pStyle w:val="TOC2"/>
        <w:tabs>
          <w:tab w:val="right" w:leader="dot" w:pos="9016"/>
        </w:tabs>
        <w:rPr>
          <w:rFonts w:eastAsiaTheme="minorEastAsia"/>
          <w:noProof/>
          <w:kern w:val="2"/>
          <w:sz w:val="24"/>
          <w:szCs w:val="24"/>
          <w:lang w:eastAsia="en-GB"/>
          <w14:ligatures w14:val="standardContextual"/>
        </w:rPr>
      </w:pPr>
      <w:hyperlink w:anchor="_Toc223436552" w:history="1">
        <w:r w:rsidRPr="007A3A4D">
          <w:rPr>
            <w:rStyle w:val="Hyperlink"/>
            <w:noProof/>
            <w:lang w:val="lv-LV"/>
          </w:rPr>
          <w:t>Kas ir enerģētikas informācija?</w:t>
        </w:r>
        <w:r>
          <w:rPr>
            <w:noProof/>
            <w:webHidden/>
          </w:rPr>
          <w:tab/>
        </w:r>
        <w:r>
          <w:rPr>
            <w:noProof/>
            <w:webHidden/>
          </w:rPr>
          <w:fldChar w:fldCharType="begin"/>
        </w:r>
        <w:r>
          <w:rPr>
            <w:noProof/>
            <w:webHidden/>
          </w:rPr>
          <w:instrText xml:space="preserve"> PAGEREF _Toc223436552 \h </w:instrText>
        </w:r>
        <w:r>
          <w:rPr>
            <w:noProof/>
            <w:webHidden/>
          </w:rPr>
        </w:r>
        <w:r>
          <w:rPr>
            <w:noProof/>
            <w:webHidden/>
          </w:rPr>
          <w:fldChar w:fldCharType="separate"/>
        </w:r>
        <w:r>
          <w:rPr>
            <w:noProof/>
            <w:webHidden/>
          </w:rPr>
          <w:t>2</w:t>
        </w:r>
        <w:r>
          <w:rPr>
            <w:noProof/>
            <w:webHidden/>
          </w:rPr>
          <w:fldChar w:fldCharType="end"/>
        </w:r>
      </w:hyperlink>
    </w:p>
    <w:p w14:paraId="14FCDE52" w14:textId="535D210A" w:rsidR="00E1621C" w:rsidRDefault="00E1621C">
      <w:pPr>
        <w:pStyle w:val="TOC2"/>
        <w:tabs>
          <w:tab w:val="right" w:leader="dot" w:pos="9016"/>
        </w:tabs>
        <w:rPr>
          <w:rFonts w:eastAsiaTheme="minorEastAsia"/>
          <w:noProof/>
          <w:kern w:val="2"/>
          <w:sz w:val="24"/>
          <w:szCs w:val="24"/>
          <w:lang w:eastAsia="en-GB"/>
          <w14:ligatures w14:val="standardContextual"/>
        </w:rPr>
      </w:pPr>
      <w:hyperlink w:anchor="_Toc223436553" w:history="1">
        <w:r w:rsidRPr="007A3A4D">
          <w:rPr>
            <w:rStyle w:val="Hyperlink"/>
            <w:noProof/>
            <w:lang w:val="lv-LV"/>
          </w:rPr>
          <w:t>Kas ir kritiskā izglītība?</w:t>
        </w:r>
        <w:r>
          <w:rPr>
            <w:noProof/>
            <w:webHidden/>
          </w:rPr>
          <w:tab/>
        </w:r>
        <w:r>
          <w:rPr>
            <w:noProof/>
            <w:webHidden/>
          </w:rPr>
          <w:fldChar w:fldCharType="begin"/>
        </w:r>
        <w:r>
          <w:rPr>
            <w:noProof/>
            <w:webHidden/>
          </w:rPr>
          <w:instrText xml:space="preserve"> PAGEREF _Toc223436553 \h </w:instrText>
        </w:r>
        <w:r>
          <w:rPr>
            <w:noProof/>
            <w:webHidden/>
          </w:rPr>
        </w:r>
        <w:r>
          <w:rPr>
            <w:noProof/>
            <w:webHidden/>
          </w:rPr>
          <w:fldChar w:fldCharType="separate"/>
        </w:r>
        <w:r>
          <w:rPr>
            <w:noProof/>
            <w:webHidden/>
          </w:rPr>
          <w:t>3</w:t>
        </w:r>
        <w:r>
          <w:rPr>
            <w:noProof/>
            <w:webHidden/>
          </w:rPr>
          <w:fldChar w:fldCharType="end"/>
        </w:r>
      </w:hyperlink>
    </w:p>
    <w:p w14:paraId="43E9AE21" w14:textId="67AAB33C" w:rsidR="00E1621C" w:rsidRDefault="00E1621C">
      <w:pPr>
        <w:pStyle w:val="TOC2"/>
        <w:tabs>
          <w:tab w:val="right" w:leader="dot" w:pos="9016"/>
        </w:tabs>
        <w:rPr>
          <w:rFonts w:eastAsiaTheme="minorEastAsia"/>
          <w:noProof/>
          <w:kern w:val="2"/>
          <w:sz w:val="24"/>
          <w:szCs w:val="24"/>
          <w:lang w:eastAsia="en-GB"/>
          <w14:ligatures w14:val="standardContextual"/>
        </w:rPr>
      </w:pPr>
      <w:hyperlink w:anchor="_Toc223436554" w:history="1">
        <w:r w:rsidRPr="007A3A4D">
          <w:rPr>
            <w:rStyle w:val="Hyperlink"/>
            <w:noProof/>
            <w:lang w:val="lv-LV"/>
          </w:rPr>
          <w:t>Enerģētikas informācijas novērtēšana</w:t>
        </w:r>
        <w:r>
          <w:rPr>
            <w:noProof/>
            <w:webHidden/>
          </w:rPr>
          <w:tab/>
        </w:r>
        <w:r>
          <w:rPr>
            <w:noProof/>
            <w:webHidden/>
          </w:rPr>
          <w:fldChar w:fldCharType="begin"/>
        </w:r>
        <w:r>
          <w:rPr>
            <w:noProof/>
            <w:webHidden/>
          </w:rPr>
          <w:instrText xml:space="preserve"> PAGEREF _Toc223436554 \h </w:instrText>
        </w:r>
        <w:r>
          <w:rPr>
            <w:noProof/>
            <w:webHidden/>
          </w:rPr>
        </w:r>
        <w:r>
          <w:rPr>
            <w:noProof/>
            <w:webHidden/>
          </w:rPr>
          <w:fldChar w:fldCharType="separate"/>
        </w:r>
        <w:r>
          <w:rPr>
            <w:noProof/>
            <w:webHidden/>
          </w:rPr>
          <w:t>4</w:t>
        </w:r>
        <w:r>
          <w:rPr>
            <w:noProof/>
            <w:webHidden/>
          </w:rPr>
          <w:fldChar w:fldCharType="end"/>
        </w:r>
      </w:hyperlink>
    </w:p>
    <w:p w14:paraId="76CA069F" w14:textId="2C73139D" w:rsidR="00E1621C" w:rsidRDefault="00E1621C">
      <w:pPr>
        <w:pStyle w:val="TOC2"/>
        <w:tabs>
          <w:tab w:val="right" w:leader="dot" w:pos="9016"/>
        </w:tabs>
        <w:rPr>
          <w:rFonts w:eastAsiaTheme="minorEastAsia"/>
          <w:noProof/>
          <w:kern w:val="2"/>
          <w:sz w:val="24"/>
          <w:szCs w:val="24"/>
          <w:lang w:eastAsia="en-GB"/>
          <w14:ligatures w14:val="standardContextual"/>
        </w:rPr>
      </w:pPr>
      <w:hyperlink w:anchor="_Toc223436555" w:history="1">
        <w:r w:rsidRPr="007A3A4D">
          <w:rPr>
            <w:rStyle w:val="Hyperlink"/>
            <w:noProof/>
            <w:lang w:val="lv-LV"/>
          </w:rPr>
          <w:t>Secinājums</w:t>
        </w:r>
        <w:r>
          <w:rPr>
            <w:noProof/>
            <w:webHidden/>
          </w:rPr>
          <w:tab/>
        </w:r>
        <w:r>
          <w:rPr>
            <w:noProof/>
            <w:webHidden/>
          </w:rPr>
          <w:fldChar w:fldCharType="begin"/>
        </w:r>
        <w:r>
          <w:rPr>
            <w:noProof/>
            <w:webHidden/>
          </w:rPr>
          <w:instrText xml:space="preserve"> PAGEREF _Toc223436555 \h </w:instrText>
        </w:r>
        <w:r>
          <w:rPr>
            <w:noProof/>
            <w:webHidden/>
          </w:rPr>
        </w:r>
        <w:r>
          <w:rPr>
            <w:noProof/>
            <w:webHidden/>
          </w:rPr>
          <w:fldChar w:fldCharType="separate"/>
        </w:r>
        <w:r>
          <w:rPr>
            <w:noProof/>
            <w:webHidden/>
          </w:rPr>
          <w:t>6</w:t>
        </w:r>
        <w:r>
          <w:rPr>
            <w:noProof/>
            <w:webHidden/>
          </w:rPr>
          <w:fldChar w:fldCharType="end"/>
        </w:r>
      </w:hyperlink>
    </w:p>
    <w:p w14:paraId="3F6CEB69" w14:textId="665F4A09" w:rsidR="00E1621C" w:rsidRDefault="00E1621C">
      <w:pPr>
        <w:pStyle w:val="TOC2"/>
        <w:tabs>
          <w:tab w:val="right" w:leader="dot" w:pos="9016"/>
        </w:tabs>
        <w:rPr>
          <w:rFonts w:eastAsiaTheme="minorEastAsia"/>
          <w:noProof/>
          <w:kern w:val="2"/>
          <w:sz w:val="24"/>
          <w:szCs w:val="24"/>
          <w:lang w:eastAsia="en-GB"/>
          <w14:ligatures w14:val="standardContextual"/>
        </w:rPr>
      </w:pPr>
      <w:hyperlink w:anchor="_Toc223436556" w:history="1">
        <w:r w:rsidRPr="007A3A4D">
          <w:rPr>
            <w:rStyle w:val="Hyperlink"/>
            <w:noProof/>
            <w:lang w:val="lv-LV"/>
          </w:rPr>
          <w:t>Papildu resursi</w:t>
        </w:r>
        <w:r>
          <w:rPr>
            <w:noProof/>
            <w:webHidden/>
          </w:rPr>
          <w:tab/>
        </w:r>
        <w:r>
          <w:rPr>
            <w:noProof/>
            <w:webHidden/>
          </w:rPr>
          <w:fldChar w:fldCharType="begin"/>
        </w:r>
        <w:r>
          <w:rPr>
            <w:noProof/>
            <w:webHidden/>
          </w:rPr>
          <w:instrText xml:space="preserve"> PAGEREF _Toc223436556 \h </w:instrText>
        </w:r>
        <w:r>
          <w:rPr>
            <w:noProof/>
            <w:webHidden/>
          </w:rPr>
        </w:r>
        <w:r>
          <w:rPr>
            <w:noProof/>
            <w:webHidden/>
          </w:rPr>
          <w:fldChar w:fldCharType="separate"/>
        </w:r>
        <w:r>
          <w:rPr>
            <w:noProof/>
            <w:webHidden/>
          </w:rPr>
          <w:t>6</w:t>
        </w:r>
        <w:r>
          <w:rPr>
            <w:noProof/>
            <w:webHidden/>
          </w:rPr>
          <w:fldChar w:fldCharType="end"/>
        </w:r>
      </w:hyperlink>
    </w:p>
    <w:p w14:paraId="508FF954" w14:textId="7F075942" w:rsidR="00E1621C" w:rsidRDefault="00E1621C">
      <w:pPr>
        <w:pStyle w:val="TOC2"/>
        <w:tabs>
          <w:tab w:val="right" w:leader="dot" w:pos="9016"/>
        </w:tabs>
        <w:rPr>
          <w:rFonts w:eastAsiaTheme="minorEastAsia"/>
          <w:noProof/>
          <w:kern w:val="2"/>
          <w:sz w:val="24"/>
          <w:szCs w:val="24"/>
          <w:lang w:eastAsia="en-GB"/>
          <w14:ligatures w14:val="standardContextual"/>
        </w:rPr>
      </w:pPr>
      <w:hyperlink w:anchor="_Toc223436557" w:history="1">
        <w:r w:rsidRPr="007A3A4D">
          <w:rPr>
            <w:rStyle w:val="Hyperlink"/>
            <w:noProof/>
            <w:lang w:val="lv-LV"/>
          </w:rPr>
          <w:t>Pateicības</w:t>
        </w:r>
        <w:r>
          <w:rPr>
            <w:noProof/>
            <w:webHidden/>
          </w:rPr>
          <w:tab/>
        </w:r>
        <w:r>
          <w:rPr>
            <w:noProof/>
            <w:webHidden/>
          </w:rPr>
          <w:fldChar w:fldCharType="begin"/>
        </w:r>
        <w:r>
          <w:rPr>
            <w:noProof/>
            <w:webHidden/>
          </w:rPr>
          <w:instrText xml:space="preserve"> PAGEREF _Toc223436557 \h </w:instrText>
        </w:r>
        <w:r>
          <w:rPr>
            <w:noProof/>
            <w:webHidden/>
          </w:rPr>
        </w:r>
        <w:r>
          <w:rPr>
            <w:noProof/>
            <w:webHidden/>
          </w:rPr>
          <w:fldChar w:fldCharType="separate"/>
        </w:r>
        <w:r>
          <w:rPr>
            <w:noProof/>
            <w:webHidden/>
          </w:rPr>
          <w:t>6</w:t>
        </w:r>
        <w:r>
          <w:rPr>
            <w:noProof/>
            <w:webHidden/>
          </w:rPr>
          <w:fldChar w:fldCharType="end"/>
        </w:r>
      </w:hyperlink>
    </w:p>
    <w:p w14:paraId="6274C7CA" w14:textId="3E5CF1B8" w:rsidR="00E6004C" w:rsidRPr="00E1621C" w:rsidRDefault="00E6004C" w:rsidP="002D09FE">
      <w:pPr>
        <w:rPr>
          <w:noProof/>
          <w:lang w:val="lv-LV" w:eastAsia="en-GB"/>
        </w:rPr>
      </w:pPr>
      <w:r w:rsidRPr="00E1621C">
        <w:rPr>
          <w:noProof/>
          <w:lang w:val="lv-LV" w:eastAsia="en-GB"/>
        </w:rPr>
        <w:fldChar w:fldCharType="end"/>
      </w:r>
    </w:p>
    <w:p w14:paraId="35217F47" w14:textId="77777777" w:rsidR="00E6004C" w:rsidRPr="00E1621C" w:rsidRDefault="00E6004C" w:rsidP="00E2439E">
      <w:pPr>
        <w:pStyle w:val="Heading2"/>
        <w:rPr>
          <w:rFonts w:eastAsia="Times New Roman"/>
          <w:noProof/>
          <w:lang w:val="lv-LV" w:eastAsia="en-GB"/>
        </w:rPr>
      </w:pPr>
      <w:bookmarkStart w:id="1" w:name="_Toc223436550"/>
      <w:r w:rsidRPr="00E1621C">
        <w:rPr>
          <w:rFonts w:eastAsia="Times New Roman"/>
          <w:noProof/>
          <w:lang w:val="lv-LV" w:eastAsia="en-GB"/>
        </w:rPr>
        <w:t>Kā darbojas šis kurss</w:t>
      </w:r>
      <w:bookmarkEnd w:id="1"/>
    </w:p>
    <w:p w14:paraId="611C9A09" w14:textId="77777777" w:rsidR="00E6004C" w:rsidRPr="00E1621C" w:rsidRDefault="00E6004C" w:rsidP="002D09FE">
      <w:pPr>
        <w:spacing w:after="0" w:line="240" w:lineRule="auto"/>
        <w:rPr>
          <w:rFonts w:eastAsia="Times New Roman" w:cstheme="minorHAnsi"/>
          <w:noProof/>
          <w:sz w:val="24"/>
          <w:szCs w:val="24"/>
          <w:lang w:val="lv-LV" w:eastAsia="en-GB"/>
        </w:rPr>
      </w:pPr>
    </w:p>
    <w:p w14:paraId="214E43E8"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Šis īsais, 30 minūšu garš kurss ļaus jums orientēties sarežģītajā enerģētikas informācijas pasaulē, pieņemt apzinātus lēmumus un veicināt ilgtspējīgu enerģētikas nākotni Eiropas Savienībā. Kurss palīdzēs jums apgūt būtiskas prasmes, lai izprastu, novērtētu un piemērotu kritisko domāšanu enerģētikas jautājumos.</w:t>
      </w:r>
    </w:p>
    <w:p w14:paraId="528FDFB1" w14:textId="77777777" w:rsidR="00E6004C" w:rsidRPr="00E1621C" w:rsidRDefault="00E6004C" w:rsidP="002D09FE">
      <w:pPr>
        <w:spacing w:after="0" w:line="240" w:lineRule="auto"/>
        <w:rPr>
          <w:rFonts w:eastAsia="Times New Roman" w:cstheme="minorHAnsi"/>
          <w:noProof/>
          <w:sz w:val="24"/>
          <w:szCs w:val="24"/>
          <w:lang w:val="lv-LV" w:eastAsia="en-GB"/>
        </w:rPr>
      </w:pPr>
    </w:p>
    <w:p w14:paraId="74855CEB"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Jūs varētu būt: </w:t>
      </w:r>
    </w:p>
    <w:p w14:paraId="3B4A987C" w14:textId="77777777" w:rsidR="00E6004C" w:rsidRPr="00E1621C" w:rsidRDefault="00E6004C" w:rsidP="002D09FE">
      <w:pPr>
        <w:spacing w:after="0" w:line="240" w:lineRule="auto"/>
        <w:rPr>
          <w:rFonts w:eastAsia="Times New Roman" w:cstheme="minorHAnsi"/>
          <w:noProof/>
          <w:sz w:val="24"/>
          <w:szCs w:val="24"/>
          <w:lang w:val="lv-LV" w:eastAsia="en-GB"/>
        </w:rPr>
      </w:pPr>
    </w:p>
    <w:p w14:paraId="37C8A34A" w14:textId="67A0F54A" w:rsidR="00E6004C" w:rsidRPr="00E1621C" w:rsidRDefault="00EE5AE1" w:rsidP="00E6004C">
      <w:pPr>
        <w:numPr>
          <w:ilvl w:val="0"/>
          <w:numId w:val="30"/>
        </w:num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lastRenderedPageBreak/>
        <w:t>A</w:t>
      </w:r>
      <w:r w:rsidR="00E6004C" w:rsidRPr="00E1621C">
        <w:rPr>
          <w:rFonts w:eastAsia="Times New Roman" w:cstheme="minorHAnsi"/>
          <w:noProof/>
          <w:sz w:val="24"/>
          <w:szCs w:val="24"/>
          <w:lang w:val="lv-LV" w:eastAsia="en-GB"/>
        </w:rPr>
        <w:t>ktīvs pilsonis, kas vēlas izprast enerģijas avotus, tehnoloģijas un politiku</w:t>
      </w:r>
    </w:p>
    <w:p w14:paraId="272D2A59" w14:textId="77777777" w:rsidR="00E6004C" w:rsidRPr="00E1621C" w:rsidRDefault="00E6004C" w:rsidP="00E6004C">
      <w:pPr>
        <w:numPr>
          <w:ilvl w:val="0"/>
          <w:numId w:val="30"/>
        </w:num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Nobažījies patērētājs, kas vēlas pieņemt informētus lēmumus par savu enerģijas patēriņu.</w:t>
      </w:r>
    </w:p>
    <w:p w14:paraId="0ABE515B" w14:textId="031CF9F0" w:rsidR="00E6004C" w:rsidRPr="00E1621C" w:rsidRDefault="00EE5AE1" w:rsidP="00E6004C">
      <w:pPr>
        <w:numPr>
          <w:ilvl w:val="0"/>
          <w:numId w:val="30"/>
        </w:num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K</w:t>
      </w:r>
      <w:r w:rsidR="00E6004C" w:rsidRPr="00E1621C">
        <w:rPr>
          <w:rFonts w:eastAsia="Times New Roman" w:cstheme="minorHAnsi"/>
          <w:noProof/>
          <w:sz w:val="24"/>
          <w:szCs w:val="24"/>
          <w:lang w:val="lv-LV" w:eastAsia="en-GB"/>
        </w:rPr>
        <w:t>ritisks domātājs, kurš vēlas izvērtēt informāciju un apstrīdēt nepareizu informāciju.</w:t>
      </w:r>
    </w:p>
    <w:p w14:paraId="4243CC4D" w14:textId="77777777" w:rsidR="00E6004C" w:rsidRPr="00E1621C" w:rsidRDefault="00E6004C" w:rsidP="002D09FE">
      <w:pPr>
        <w:spacing w:after="0" w:line="240" w:lineRule="auto"/>
        <w:rPr>
          <w:rFonts w:eastAsia="Times New Roman" w:cstheme="minorHAnsi"/>
          <w:noProof/>
          <w:sz w:val="24"/>
          <w:szCs w:val="24"/>
          <w:lang w:val="lv-LV" w:eastAsia="en-GB"/>
        </w:rPr>
      </w:pPr>
    </w:p>
    <w:p w14:paraId="3E018150" w14:textId="7517242A" w:rsidR="00E6004C" w:rsidRPr="00E1621C" w:rsidRDefault="00E6004C" w:rsidP="002D09FE">
      <w:pPr>
        <w:spacing w:after="0" w:line="240" w:lineRule="auto"/>
        <w:textAlignment w:val="baseline"/>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Šis kurss padziļinās jūsu izpratni par digitālo enerģētikas pāreju un atbalstīs jūsu paša digitālo enerģētikas ceļojumu! Tas ir daļa no 12 kursu kopuma ar nosaukumu </w:t>
      </w:r>
      <w:hyperlink r:id="rId11" w:history="1">
        <w:r w:rsidRPr="00E1621C">
          <w:rPr>
            <w:rStyle w:val="Hyperlink"/>
            <w:rFonts w:eastAsia="Times New Roman" w:cstheme="minorHAnsi"/>
            <w:i/>
            <w:iCs/>
            <w:noProof/>
            <w:sz w:val="24"/>
            <w:szCs w:val="24"/>
            <w:lang w:val="lv-LV" w:eastAsia="en-GB"/>
          </w:rPr>
          <w:t>„Digital Energy Essentials</w:t>
        </w:r>
      </w:hyperlink>
      <w:r w:rsidRPr="00E1621C">
        <w:rPr>
          <w:rFonts w:eastAsia="Times New Roman" w:cstheme="minorHAnsi"/>
          <w:noProof/>
          <w:sz w:val="24"/>
          <w:szCs w:val="24"/>
          <w:lang w:val="lv-LV" w:eastAsia="en-GB"/>
        </w:rPr>
        <w:t>” (</w:t>
      </w:r>
      <w:r w:rsidR="003C1604" w:rsidRPr="00E1621C">
        <w:rPr>
          <w:rFonts w:eastAsia="Times New Roman" w:cstheme="minorHAnsi"/>
          <w:noProof/>
          <w:sz w:val="24"/>
          <w:szCs w:val="24"/>
          <w:lang w:val="lv-LV" w:eastAsia="en-GB"/>
        </w:rPr>
        <w:t>Digitālās enerģētikas pamati</w:t>
      </w:r>
      <w:r w:rsidRPr="00E1621C">
        <w:rPr>
          <w:rFonts w:eastAsia="Times New Roman" w:cstheme="minorHAnsi"/>
          <w:noProof/>
          <w:sz w:val="24"/>
          <w:szCs w:val="24"/>
          <w:lang w:val="lv-LV" w:eastAsia="en-GB"/>
        </w:rPr>
        <w:t>), ko izstrādājis projekts „Every1”, kura mērķis ir veicināt un nodrošināt ikviena iesaistīšanos enerģētikas pārejā. Vairāk par projektu varat uzzināt šeit:</w:t>
      </w:r>
      <w:hyperlink r:id="rId12" w:tgtFrame="_blank" w:history="1">
        <w:r w:rsidRPr="00E1621C">
          <w:rPr>
            <w:rStyle w:val="Hyperlink"/>
            <w:rFonts w:eastAsia="Times New Roman" w:cstheme="minorHAnsi"/>
            <w:noProof/>
            <w:sz w:val="24"/>
            <w:szCs w:val="24"/>
            <w:lang w:val="lv-LV" w:eastAsia="en-GB"/>
          </w:rPr>
          <w:t xml:space="preserve"> https://every1.energy</w:t>
        </w:r>
      </w:hyperlink>
      <w:r w:rsidRPr="00E1621C">
        <w:rPr>
          <w:rFonts w:eastAsia="Times New Roman" w:cstheme="minorHAnsi"/>
          <w:noProof/>
          <w:sz w:val="24"/>
          <w:szCs w:val="24"/>
          <w:lang w:val="lv-LV" w:eastAsia="en-GB"/>
        </w:rPr>
        <w:t>  </w:t>
      </w:r>
    </w:p>
    <w:p w14:paraId="5ACA9DA6" w14:textId="77777777" w:rsidR="00E6004C" w:rsidRPr="00E1621C" w:rsidRDefault="00E6004C" w:rsidP="002D09FE">
      <w:pPr>
        <w:spacing w:after="0" w:line="240" w:lineRule="auto"/>
        <w:textAlignment w:val="baseline"/>
        <w:rPr>
          <w:rFonts w:eastAsia="Times New Roman" w:cstheme="minorHAnsi"/>
          <w:noProof/>
          <w:sz w:val="24"/>
          <w:szCs w:val="24"/>
          <w:lang w:val="lv-LV" w:eastAsia="en-GB"/>
        </w:rPr>
      </w:pPr>
    </w:p>
    <w:p w14:paraId="2A0EBD00" w14:textId="77777777" w:rsidR="00E6004C" w:rsidRPr="00E1621C" w:rsidRDefault="00E6004C" w:rsidP="002D09FE">
      <w:pPr>
        <w:spacing w:after="0" w:line="240" w:lineRule="auto"/>
        <w:textAlignment w:val="baseline"/>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Kursu beigās mēs ieteiksim jums papildu mācību materiālus, ar kuriem varat iepazīties. Tas ietver kursu </w:t>
      </w:r>
      <w:hyperlink r:id="rId13" w:history="1">
        <w:r w:rsidRPr="00E1621C">
          <w:rPr>
            <w:rStyle w:val="Hyperlink"/>
            <w:rFonts w:eastAsia="Times New Roman" w:cstheme="minorHAnsi"/>
            <w:i/>
            <w:iCs/>
            <w:noProof/>
            <w:sz w:val="24"/>
            <w:szCs w:val="24"/>
            <w:lang w:val="lv-LV" w:eastAsia="en-GB"/>
          </w:rPr>
          <w:t>„Kas ir digitālā enerģētikas pāreja?”</w:t>
        </w:r>
      </w:hyperlink>
      <w:r w:rsidRPr="00E1621C">
        <w:rPr>
          <w:rFonts w:eastAsia="Times New Roman" w:cstheme="minorHAnsi"/>
          <w:noProof/>
          <w:sz w:val="24"/>
          <w:szCs w:val="24"/>
          <w:lang w:val="lv-LV" w:eastAsia="en-GB"/>
        </w:rPr>
        <w:t xml:space="preserve">, kurā tiek izpētīts, kas ir digitālā enerģētika un kādi ir iemesli, kāpēc mēs virzāmies uz enerģijas ražošanas un patēriņa digitalizāciju. </w:t>
      </w:r>
    </w:p>
    <w:p w14:paraId="12757EB9" w14:textId="77777777" w:rsidR="00E6004C" w:rsidRPr="00E1621C" w:rsidRDefault="00E6004C" w:rsidP="002D09FE">
      <w:pPr>
        <w:spacing w:after="0" w:line="240" w:lineRule="auto"/>
        <w:textAlignment w:val="baseline"/>
        <w:rPr>
          <w:rFonts w:eastAsia="Times New Roman" w:cstheme="minorHAnsi"/>
          <w:noProof/>
          <w:sz w:val="24"/>
          <w:szCs w:val="24"/>
          <w:lang w:val="lv-LV" w:eastAsia="en-GB"/>
        </w:rPr>
      </w:pPr>
      <w:r w:rsidRPr="00E1621C">
        <w:rPr>
          <w:rFonts w:eastAsia="Times New Roman" w:cstheme="minorHAnsi"/>
          <w:noProof/>
          <w:sz w:val="24"/>
          <w:szCs w:val="24"/>
          <w:lang w:val="lv-LV" w:eastAsia="en-GB"/>
        </w:rPr>
        <w:t>  </w:t>
      </w:r>
    </w:p>
    <w:p w14:paraId="408B2AE4" w14:textId="77777777" w:rsidR="00E6004C" w:rsidRDefault="00E6004C" w:rsidP="002D09FE">
      <w:pPr>
        <w:spacing w:after="0" w:line="240" w:lineRule="auto"/>
        <w:textAlignment w:val="baseline"/>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Šis ir </w:t>
      </w:r>
      <w:hyperlink r:id="rId14" w:history="1">
        <w:r w:rsidRPr="00E1621C">
          <w:rPr>
            <w:rStyle w:val="Hyperlink"/>
            <w:rFonts w:eastAsia="Times New Roman" w:cstheme="minorHAnsi"/>
            <w:noProof/>
            <w:sz w:val="24"/>
            <w:szCs w:val="24"/>
            <w:lang w:val="lv-LV" w:eastAsia="en-GB"/>
          </w:rPr>
          <w:t>kursa</w:t>
        </w:r>
      </w:hyperlink>
      <w:r w:rsidRPr="00E1621C">
        <w:rPr>
          <w:rFonts w:eastAsia="Times New Roman" w:cstheme="minorHAnsi"/>
          <w:noProof/>
          <w:sz w:val="24"/>
          <w:szCs w:val="24"/>
          <w:lang w:val="lv-LV" w:eastAsia="en-GB"/>
        </w:rPr>
        <w:t xml:space="preserve"> oriģinālās </w:t>
      </w:r>
      <w:hyperlink r:id="rId15" w:history="1">
        <w:r w:rsidRPr="00E1621C">
          <w:rPr>
            <w:rStyle w:val="Hyperlink"/>
            <w:rFonts w:eastAsia="Times New Roman" w:cstheme="minorHAnsi"/>
            <w:noProof/>
            <w:sz w:val="24"/>
            <w:szCs w:val="24"/>
            <w:lang w:val="lv-LV" w:eastAsia="en-GB"/>
          </w:rPr>
          <w:t>angļu valodas versijas</w:t>
        </w:r>
      </w:hyperlink>
      <w:r w:rsidRPr="00E1621C">
        <w:rPr>
          <w:rFonts w:eastAsia="Times New Roman" w:cstheme="minorHAnsi"/>
          <w:noProof/>
          <w:sz w:val="24"/>
          <w:szCs w:val="24"/>
          <w:lang w:val="lv-LV" w:eastAsia="en-GB"/>
        </w:rPr>
        <w:t xml:space="preserve"> tulkojums, kas ietver iespēju aizpildīt īsu testu un iegūt Every1 digitālo nozīmīti.  </w:t>
      </w:r>
    </w:p>
    <w:p w14:paraId="0448FC45" w14:textId="77777777" w:rsidR="00E1621C" w:rsidRDefault="00E1621C" w:rsidP="002D09FE">
      <w:pPr>
        <w:spacing w:after="0" w:line="240" w:lineRule="auto"/>
        <w:textAlignment w:val="baseline"/>
        <w:rPr>
          <w:rFonts w:eastAsia="Times New Roman" w:cstheme="minorHAnsi"/>
          <w:noProof/>
          <w:sz w:val="24"/>
          <w:szCs w:val="24"/>
          <w:lang w:val="lv-LV" w:eastAsia="en-GB"/>
        </w:rPr>
      </w:pPr>
    </w:p>
    <w:p w14:paraId="1FEED456" w14:textId="53277AD7" w:rsidR="00E1621C" w:rsidRPr="00E1621C" w:rsidRDefault="00E1621C" w:rsidP="00E1621C">
      <w:pPr>
        <w:pStyle w:val="paragraph"/>
        <w:spacing w:before="0" w:beforeAutospacing="0" w:after="0" w:afterAutospacing="0"/>
        <w:textAlignment w:val="baseline"/>
        <w:rPr>
          <w:rFonts w:asciiTheme="minorHAnsi" w:hAnsiTheme="minorHAnsi" w:cstheme="minorHAnsi"/>
          <w:noProof/>
          <w:lang w:val="lv-LV"/>
        </w:rPr>
      </w:pPr>
      <w:r w:rsidRPr="00E1621C">
        <w:rPr>
          <w:rStyle w:val="normaltextrun"/>
          <w:rFonts w:asciiTheme="minorHAnsi" w:eastAsiaTheme="majorEastAsia" w:hAnsiTheme="minorHAnsi" w:cstheme="minorHAnsi"/>
          <w:noProof/>
          <w:color w:val="000000"/>
          <w:lang w:val="lv-LV"/>
        </w:rPr>
        <w:t>Šis projekts ir saņēmis finansējumu no Eiropas Savienības pētniecības un inovāciju programmas „Apvārsnis” (2021–2027) saskaņā ar dotāciju līgumu Nr. 101075596. Vienīgā atbildība par šī kursa saturu ir Every1 projektam, un tas ne vienmēr atspoguļo Eiropas Savienības viedokli.  </w:t>
      </w:r>
    </w:p>
    <w:p w14:paraId="35F942B2" w14:textId="77777777" w:rsidR="00E6004C" w:rsidRPr="00E1621C" w:rsidRDefault="00E6004C" w:rsidP="002D09FE">
      <w:pPr>
        <w:spacing w:after="0" w:line="240" w:lineRule="auto"/>
        <w:textAlignment w:val="baseline"/>
        <w:rPr>
          <w:rFonts w:eastAsia="Times New Roman" w:cstheme="minorHAnsi"/>
          <w:noProof/>
          <w:sz w:val="24"/>
          <w:szCs w:val="24"/>
          <w:lang w:val="lv-LV" w:eastAsia="en-GB"/>
        </w:rPr>
      </w:pPr>
    </w:p>
    <w:p w14:paraId="368086A6" w14:textId="77777777" w:rsidR="00E6004C" w:rsidRPr="00E1621C" w:rsidRDefault="00E6004C" w:rsidP="003C1604">
      <w:pPr>
        <w:pStyle w:val="Heading4"/>
        <w:rPr>
          <w:noProof/>
          <w:lang w:val="lv-LV"/>
        </w:rPr>
      </w:pPr>
      <w:r w:rsidRPr="00E1621C">
        <w:rPr>
          <w:noProof/>
          <w:lang w:val="lv-LV"/>
        </w:rPr>
        <w:t>Mācību rezultāti</w:t>
      </w:r>
    </w:p>
    <w:p w14:paraId="7BBA5BED" w14:textId="77777777" w:rsidR="00E6004C" w:rsidRPr="00E1621C" w:rsidRDefault="00E6004C" w:rsidP="002D09FE">
      <w:pPr>
        <w:spacing w:after="0" w:line="240" w:lineRule="auto"/>
        <w:rPr>
          <w:rFonts w:eastAsia="Times New Roman" w:cstheme="minorHAnsi"/>
          <w:noProof/>
          <w:sz w:val="24"/>
          <w:szCs w:val="24"/>
          <w:lang w:val="lv-LV" w:eastAsia="en-GB"/>
        </w:rPr>
      </w:pPr>
    </w:p>
    <w:p w14:paraId="37659A32"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Pēc šī īsā kursa apguves jums vajadzētu būt spējīgiem: </w:t>
      </w:r>
    </w:p>
    <w:p w14:paraId="4FD936D2" w14:textId="77777777" w:rsidR="00E6004C" w:rsidRPr="00E1621C" w:rsidRDefault="00E6004C" w:rsidP="002D09FE">
      <w:pPr>
        <w:spacing w:after="0" w:line="240" w:lineRule="auto"/>
        <w:rPr>
          <w:rFonts w:eastAsia="Times New Roman" w:cstheme="minorHAnsi"/>
          <w:noProof/>
          <w:sz w:val="24"/>
          <w:szCs w:val="24"/>
          <w:lang w:val="lv-LV" w:eastAsia="en-GB"/>
        </w:rPr>
      </w:pPr>
    </w:p>
    <w:p w14:paraId="5B18FB24" w14:textId="77777777" w:rsidR="00E6004C" w:rsidRPr="00E1621C" w:rsidRDefault="00E6004C" w:rsidP="00E6004C">
      <w:pPr>
        <w:pStyle w:val="ListParagraph"/>
        <w:numPr>
          <w:ilvl w:val="0"/>
          <w:numId w:val="37"/>
        </w:num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Definēt enerģētikas informāciju un kritisko enerģētikas izglītību Eiropas Savienības kontekstā.</w:t>
      </w:r>
    </w:p>
    <w:p w14:paraId="686780A6" w14:textId="77777777" w:rsidR="00E6004C" w:rsidRPr="00E1621C" w:rsidRDefault="00E6004C" w:rsidP="00E6004C">
      <w:pPr>
        <w:numPr>
          <w:ilvl w:val="0"/>
          <w:numId w:val="31"/>
        </w:num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Izmantot dažādas stratēģijas un pieejas, lai novērtētu enerģētikas informācijas avotu uzticamību un atpazītu iespējamos neobjektivitātes gadījumus. </w:t>
      </w:r>
    </w:p>
    <w:p w14:paraId="65BF41B6" w14:textId="77777777" w:rsidR="00E6004C" w:rsidRPr="00E1621C" w:rsidRDefault="00E6004C" w:rsidP="002D09FE">
      <w:pPr>
        <w:spacing w:after="0" w:line="240" w:lineRule="auto"/>
        <w:rPr>
          <w:rFonts w:eastAsia="Times New Roman" w:cstheme="minorHAnsi"/>
          <w:noProof/>
          <w:sz w:val="24"/>
          <w:szCs w:val="24"/>
          <w:lang w:val="lv-LV" w:eastAsia="en-GB"/>
        </w:rPr>
      </w:pPr>
    </w:p>
    <w:p w14:paraId="7548C20C" w14:textId="77777777" w:rsidR="00E6004C" w:rsidRPr="00E1621C" w:rsidRDefault="00E6004C" w:rsidP="002D09FE">
      <w:pPr>
        <w:pStyle w:val="Heading2"/>
        <w:rPr>
          <w:noProof/>
          <w:lang w:val="lv-LV"/>
        </w:rPr>
      </w:pPr>
      <w:bookmarkStart w:id="2" w:name="_Toc223436551"/>
      <w:r w:rsidRPr="00E1621C">
        <w:rPr>
          <w:noProof/>
          <w:lang w:val="lv-LV"/>
        </w:rPr>
        <w:t>Ievads</w:t>
      </w:r>
      <w:bookmarkEnd w:id="2"/>
    </w:p>
    <w:p w14:paraId="03494BE3" w14:textId="77777777" w:rsidR="00E6004C" w:rsidRPr="00E1621C" w:rsidRDefault="00E6004C" w:rsidP="002D09FE">
      <w:pPr>
        <w:spacing w:after="0" w:line="240" w:lineRule="auto"/>
        <w:rPr>
          <w:rFonts w:eastAsia="Times New Roman" w:cstheme="minorHAnsi"/>
          <w:noProof/>
          <w:sz w:val="24"/>
          <w:szCs w:val="24"/>
          <w:lang w:val="lv-LV" w:eastAsia="en-GB"/>
        </w:rPr>
      </w:pPr>
    </w:p>
    <w:p w14:paraId="2DF0EAF4"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Eiropas Savienība (ES) piedzīvo dziļas pārmaiņas enerģētikas jomā, ko veicina steidzama nepieciešamība cīnīties pret klimata pārmaiņām, samazināt atkarību no fosilā kurināmā un izveidot ilgtspējīgāku un drošāku enerģētikas sistēmu. </w:t>
      </w:r>
    </w:p>
    <w:p w14:paraId="0E7261EC" w14:textId="77777777" w:rsidR="00E6004C" w:rsidRPr="00E1621C" w:rsidRDefault="00E6004C" w:rsidP="002D09FE">
      <w:pPr>
        <w:spacing w:after="0" w:line="240" w:lineRule="auto"/>
        <w:rPr>
          <w:rFonts w:eastAsia="Times New Roman" w:cstheme="minorHAnsi"/>
          <w:noProof/>
          <w:sz w:val="24"/>
          <w:szCs w:val="24"/>
          <w:lang w:val="lv-LV" w:eastAsia="en-GB"/>
        </w:rPr>
      </w:pPr>
    </w:p>
    <w:p w14:paraId="55234598" w14:textId="0227E49B" w:rsidR="00E6004C" w:rsidRPr="00E1621C" w:rsidRDefault="00EE5AE1"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Pilsoņi </w:t>
      </w:r>
      <w:r w:rsidR="00E6004C" w:rsidRPr="00E1621C">
        <w:rPr>
          <w:rFonts w:eastAsia="Times New Roman" w:cstheme="minorHAnsi"/>
          <w:noProof/>
          <w:sz w:val="24"/>
          <w:szCs w:val="24"/>
          <w:lang w:val="lv-LV" w:eastAsia="en-GB"/>
        </w:rPr>
        <w:t>šajā pārejā spēlē būtisku lomu. Izprotot enerģētikas informāciju un piemērojot kritiskās izglītības prasmes, mēs varam pieņemt apzinātas izvēles, piedalīties politikas debatēs un veicināt tīrāku enerģētikas nākotni.</w:t>
      </w:r>
    </w:p>
    <w:p w14:paraId="4531AE29" w14:textId="77777777" w:rsidR="00E6004C" w:rsidRPr="00E1621C" w:rsidRDefault="00E6004C" w:rsidP="002D09FE">
      <w:pPr>
        <w:spacing w:after="0" w:line="240" w:lineRule="auto"/>
        <w:rPr>
          <w:rFonts w:eastAsia="Times New Roman" w:cstheme="minorHAnsi"/>
          <w:noProof/>
          <w:sz w:val="24"/>
          <w:szCs w:val="24"/>
          <w:lang w:val="lv-LV" w:eastAsia="en-GB"/>
        </w:rPr>
      </w:pPr>
    </w:p>
    <w:p w14:paraId="1DF341D9" w14:textId="77777777" w:rsidR="00E6004C" w:rsidRPr="00E1621C" w:rsidRDefault="00E6004C" w:rsidP="002D09FE">
      <w:pPr>
        <w:pStyle w:val="Heading2"/>
        <w:rPr>
          <w:noProof/>
          <w:lang w:val="lv-LV"/>
        </w:rPr>
      </w:pPr>
      <w:bookmarkStart w:id="3" w:name="_Toc223436552"/>
      <w:r w:rsidRPr="00E1621C">
        <w:rPr>
          <w:noProof/>
          <w:lang w:val="lv-LV"/>
        </w:rPr>
        <w:t>Kas ir enerģētikas informācija?</w:t>
      </w:r>
      <w:bookmarkEnd w:id="3"/>
    </w:p>
    <w:p w14:paraId="1831EB57" w14:textId="77777777" w:rsidR="00E6004C" w:rsidRPr="00E1621C" w:rsidRDefault="00E6004C" w:rsidP="002D09FE">
      <w:pPr>
        <w:spacing w:after="0" w:line="240" w:lineRule="auto"/>
        <w:rPr>
          <w:rFonts w:eastAsia="Times New Roman" w:cstheme="minorHAnsi"/>
          <w:noProof/>
          <w:sz w:val="24"/>
          <w:szCs w:val="24"/>
          <w:lang w:val="lv-LV" w:eastAsia="en-GB"/>
        </w:rPr>
      </w:pPr>
    </w:p>
    <w:p w14:paraId="4E1E2359"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Apskatīsim sīkāk, ko mēs saprotam ar terminu </w:t>
      </w:r>
      <w:r w:rsidRPr="00E1621C">
        <w:rPr>
          <w:rFonts w:eastAsia="Times New Roman" w:cstheme="minorHAnsi"/>
          <w:i/>
          <w:iCs/>
          <w:noProof/>
          <w:sz w:val="24"/>
          <w:szCs w:val="24"/>
          <w:lang w:val="lv-LV" w:eastAsia="en-GB"/>
        </w:rPr>
        <w:t>„enerģētikas informācija</w:t>
      </w:r>
      <w:r w:rsidRPr="00E1621C">
        <w:rPr>
          <w:rFonts w:eastAsia="Times New Roman" w:cstheme="minorHAnsi"/>
          <w:noProof/>
          <w:sz w:val="24"/>
          <w:szCs w:val="24"/>
          <w:lang w:val="lv-LV" w:eastAsia="en-GB"/>
        </w:rPr>
        <w:t xml:space="preserve">”. </w:t>
      </w:r>
    </w:p>
    <w:p w14:paraId="753EF6C1" w14:textId="77777777" w:rsidR="00E6004C" w:rsidRPr="00E1621C" w:rsidRDefault="00E6004C" w:rsidP="002D09FE">
      <w:pPr>
        <w:spacing w:after="0" w:line="240" w:lineRule="auto"/>
        <w:rPr>
          <w:rFonts w:eastAsia="Times New Roman" w:cstheme="minorHAnsi"/>
          <w:noProof/>
          <w:sz w:val="24"/>
          <w:szCs w:val="24"/>
          <w:lang w:val="lv-LV" w:eastAsia="en-GB"/>
        </w:rPr>
      </w:pPr>
    </w:p>
    <w:p w14:paraId="0B8D39C3"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i/>
          <w:iCs/>
          <w:noProof/>
          <w:sz w:val="24"/>
          <w:szCs w:val="24"/>
          <w:lang w:val="lv-LV" w:eastAsia="en-GB"/>
        </w:rPr>
        <w:t xml:space="preserve">Enerģētikas informācija </w:t>
      </w:r>
      <w:r w:rsidRPr="00E1621C">
        <w:rPr>
          <w:rFonts w:eastAsia="Times New Roman" w:cstheme="minorHAnsi"/>
          <w:noProof/>
          <w:sz w:val="24"/>
          <w:szCs w:val="24"/>
          <w:lang w:val="lv-LV" w:eastAsia="en-GB"/>
        </w:rPr>
        <w:t>var attiekties uz plašu datu, zināšanu un perspektīvu klāstu, kas saistīts ar:</w:t>
      </w:r>
    </w:p>
    <w:p w14:paraId="43ED93D4" w14:textId="77777777" w:rsidR="00E6004C" w:rsidRPr="00E1621C" w:rsidRDefault="00E6004C" w:rsidP="00E6004C">
      <w:pPr>
        <w:numPr>
          <w:ilvl w:val="1"/>
          <w:numId w:val="32"/>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Enerģijas avotiem: </w:t>
      </w:r>
      <w:r w:rsidRPr="00E1621C">
        <w:rPr>
          <w:rFonts w:eastAsia="Times New Roman" w:cstheme="minorHAnsi"/>
          <w:noProof/>
          <w:sz w:val="24"/>
          <w:szCs w:val="24"/>
          <w:lang w:val="lv-LV" w:eastAsia="en-GB"/>
        </w:rPr>
        <w:t>fosilā degviela, atjaunojamā enerģija (saules, vēja, hidroenerģija, ģeotermālā enerģija, biomasa), kodolenerģija.</w:t>
      </w:r>
    </w:p>
    <w:p w14:paraId="0C4D0961" w14:textId="77777777" w:rsidR="00E6004C" w:rsidRPr="00E1621C" w:rsidRDefault="00E6004C" w:rsidP="00E6004C">
      <w:pPr>
        <w:numPr>
          <w:ilvl w:val="1"/>
          <w:numId w:val="32"/>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Enerģētikas tehnoloģijām: </w:t>
      </w:r>
      <w:r w:rsidRPr="00E1621C">
        <w:rPr>
          <w:rFonts w:eastAsia="Times New Roman" w:cstheme="minorHAnsi"/>
          <w:noProof/>
          <w:sz w:val="24"/>
          <w:szCs w:val="24"/>
          <w:lang w:val="lv-LV" w:eastAsia="en-GB"/>
        </w:rPr>
        <w:t>enerģijas ražošana, pārvade, sadale, energoefektivitāte un enerģijas uzglabāšana.</w:t>
      </w:r>
    </w:p>
    <w:p w14:paraId="026D8E28" w14:textId="77777777" w:rsidR="00E6004C" w:rsidRPr="00E1621C" w:rsidRDefault="00E6004C" w:rsidP="00E6004C">
      <w:pPr>
        <w:numPr>
          <w:ilvl w:val="1"/>
          <w:numId w:val="32"/>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Enerģētikas jautājumiem: </w:t>
      </w:r>
      <w:r w:rsidRPr="00E1621C">
        <w:rPr>
          <w:rFonts w:eastAsia="Times New Roman" w:cstheme="minorHAnsi"/>
          <w:noProof/>
          <w:sz w:val="24"/>
          <w:szCs w:val="24"/>
          <w:lang w:val="lv-LV" w:eastAsia="en-GB"/>
        </w:rPr>
        <w:t>klimata pārmaiņām, enerģētiskajai drošībai, enerģijas pieejamībai, enerģētiskajai nabadzībai un enerģētikas izvēles sociālajai un ekonomiskajai ietekmei.</w:t>
      </w:r>
    </w:p>
    <w:p w14:paraId="3FF345AF"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drawing>
          <wp:anchor distT="0" distB="0" distL="114300" distR="114300" simplePos="0" relativeHeight="251669504" behindDoc="1" locked="0" layoutInCell="1" allowOverlap="1" wp14:anchorId="3EA27473" wp14:editId="795A28C1">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2C52A68"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Enerģētikas informācija ir svarīga, jo tā ļauj mums: </w:t>
      </w:r>
    </w:p>
    <w:p w14:paraId="10F8D4D7" w14:textId="77777777" w:rsidR="00E6004C" w:rsidRPr="00E1621C" w:rsidRDefault="00E6004C" w:rsidP="002D09FE">
      <w:pPr>
        <w:spacing w:after="0" w:line="240" w:lineRule="auto"/>
        <w:rPr>
          <w:rFonts w:eastAsia="Times New Roman" w:cstheme="minorHAnsi"/>
          <w:noProof/>
          <w:sz w:val="24"/>
          <w:szCs w:val="24"/>
          <w:lang w:val="lv-LV" w:eastAsia="en-GB"/>
        </w:rPr>
      </w:pPr>
    </w:p>
    <w:p w14:paraId="3509F5BA" w14:textId="77777777" w:rsidR="00E6004C" w:rsidRPr="00E1621C" w:rsidRDefault="00E6004C" w:rsidP="00E6004C">
      <w:pPr>
        <w:numPr>
          <w:ilvl w:val="1"/>
          <w:numId w:val="32"/>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Pieņemt informētus lēmumus: </w:t>
      </w:r>
      <w:r w:rsidRPr="00E1621C">
        <w:rPr>
          <w:rFonts w:eastAsia="Times New Roman" w:cstheme="minorHAnsi"/>
          <w:noProof/>
          <w:sz w:val="24"/>
          <w:szCs w:val="24"/>
          <w:lang w:val="lv-LV" w:eastAsia="en-GB"/>
        </w:rPr>
        <w:t>neatkarīgi no tā, vai izvēlaties elektroenerģijas piegādātāju, apsverat mājas energoefektivitātes uzlabojumus vai balsojat par enerģētikas politiku, pamatoti lēmumi ir atkarīgi no piekļuves precīzai un objektīvai informācijai.</w:t>
      </w:r>
    </w:p>
    <w:p w14:paraId="5A24AE32" w14:textId="77777777" w:rsidR="00E6004C" w:rsidRPr="00E1621C" w:rsidRDefault="00E6004C" w:rsidP="00E6004C">
      <w:pPr>
        <w:numPr>
          <w:ilvl w:val="1"/>
          <w:numId w:val="32"/>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Saprast kopainu: </w:t>
      </w:r>
      <w:r w:rsidRPr="00E1621C">
        <w:rPr>
          <w:rFonts w:eastAsia="Times New Roman" w:cstheme="minorHAnsi"/>
          <w:noProof/>
          <w:sz w:val="24"/>
          <w:szCs w:val="24"/>
          <w:lang w:val="lv-LV" w:eastAsia="en-GB"/>
        </w:rPr>
        <w:t>izpratne par enerģētikas sistēmas sarežģītību ļauj jums saprast tās ietekmi uz vidi, ekonomiku un sabiedrību kopumā.</w:t>
      </w:r>
    </w:p>
    <w:p w14:paraId="4C3B94E5" w14:textId="77777777" w:rsidR="00E6004C" w:rsidRPr="00E1621C" w:rsidRDefault="00E6004C" w:rsidP="00E6004C">
      <w:pPr>
        <w:numPr>
          <w:ilvl w:val="1"/>
          <w:numId w:val="32"/>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Aktīvi piedalīties diskusijās par digitālo enerģētikas pāreju: </w:t>
      </w:r>
      <w:r w:rsidRPr="00E1621C">
        <w:rPr>
          <w:rFonts w:eastAsia="Times New Roman" w:cstheme="minorHAnsi"/>
          <w:noProof/>
          <w:sz w:val="24"/>
          <w:szCs w:val="24"/>
          <w:lang w:val="lv-LV" w:eastAsia="en-GB"/>
        </w:rPr>
        <w:t>enerģētikas zināšanas ļauj jums iesaistīties nozīmīgās diskusijās, aizstāvēt atbildīgu politiku un pieprasīt atbildību no lēmumu pieņēmējiem.</w:t>
      </w:r>
    </w:p>
    <w:p w14:paraId="24CC0224" w14:textId="77777777" w:rsidR="00E6004C" w:rsidRPr="00E1621C" w:rsidRDefault="00E6004C" w:rsidP="002D09FE">
      <w:pPr>
        <w:spacing w:after="0" w:line="240" w:lineRule="auto"/>
        <w:ind w:left="720"/>
        <w:rPr>
          <w:rFonts w:eastAsia="Times New Roman" w:cstheme="minorHAnsi"/>
          <w:noProof/>
          <w:sz w:val="24"/>
          <w:szCs w:val="24"/>
          <w:lang w:val="lv-LV" w:eastAsia="en-GB"/>
        </w:rPr>
      </w:pPr>
    </w:p>
    <w:p w14:paraId="417AD69A" w14:textId="77777777" w:rsidR="00E6004C" w:rsidRPr="00E1621C" w:rsidRDefault="00E6004C" w:rsidP="002D09FE">
      <w:pPr>
        <w:pStyle w:val="Heading2"/>
        <w:rPr>
          <w:noProof/>
          <w:lang w:val="lv-LV"/>
        </w:rPr>
      </w:pPr>
      <w:bookmarkStart w:id="4" w:name="_Toc223436553"/>
      <w:r w:rsidRPr="00E1621C">
        <w:rPr>
          <w:noProof/>
          <w:lang w:val="lv-LV"/>
        </w:rPr>
        <w:t>Kas ir kritiskā izglītība?</w:t>
      </w:r>
      <w:bookmarkEnd w:id="4"/>
    </w:p>
    <w:p w14:paraId="20879C47" w14:textId="77777777" w:rsidR="00E6004C" w:rsidRPr="00E1621C" w:rsidRDefault="00E6004C" w:rsidP="002D09FE">
      <w:pPr>
        <w:rPr>
          <w:noProof/>
          <w:lang w:val="lv-LV" w:eastAsia="en-GB"/>
        </w:rPr>
      </w:pPr>
    </w:p>
    <w:p w14:paraId="0D830A77"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Šajā kursā mēs aprakstām </w:t>
      </w:r>
      <w:r w:rsidRPr="00E1621C">
        <w:rPr>
          <w:rFonts w:eastAsia="Times New Roman" w:cstheme="minorHAnsi"/>
          <w:i/>
          <w:iCs/>
          <w:noProof/>
          <w:sz w:val="24"/>
          <w:szCs w:val="24"/>
          <w:lang w:val="lv-LV" w:eastAsia="en-GB"/>
        </w:rPr>
        <w:t xml:space="preserve">kritisko izglītību </w:t>
      </w:r>
      <w:r w:rsidRPr="00E1621C">
        <w:rPr>
          <w:rFonts w:eastAsia="Times New Roman" w:cstheme="minorHAnsi"/>
          <w:noProof/>
          <w:sz w:val="24"/>
          <w:szCs w:val="24"/>
          <w:lang w:val="lv-LV" w:eastAsia="en-GB"/>
        </w:rPr>
        <w:t>kā aktīvu iesaistīšanos informācijas apstrādē. Tas nozīmē, ka mēs aktīvi apšaubām, analizējam un novērtējam informāciju, nevis pasīvi to uzņemam.</w:t>
      </w:r>
    </w:p>
    <w:p w14:paraId="77353352" w14:textId="77777777" w:rsidR="00E6004C" w:rsidRPr="00E1621C" w:rsidRDefault="00E6004C" w:rsidP="002D09FE">
      <w:pPr>
        <w:spacing w:after="0" w:line="240" w:lineRule="auto"/>
        <w:rPr>
          <w:rFonts w:eastAsia="Times New Roman" w:cstheme="minorHAnsi"/>
          <w:noProof/>
          <w:sz w:val="24"/>
          <w:szCs w:val="24"/>
          <w:lang w:val="lv-LV" w:eastAsia="en-GB"/>
        </w:rPr>
      </w:pPr>
    </w:p>
    <w:p w14:paraId="4EFEC48D"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Apskatīsim dažus piemērus, kā mēs varētu kritiski iesaistīties enerģētikas informācijas apstrādē. Mēs varētu: </w:t>
      </w:r>
    </w:p>
    <w:p w14:paraId="1EC7477E" w14:textId="77777777" w:rsidR="00E6004C" w:rsidRPr="00E1621C" w:rsidRDefault="00E6004C" w:rsidP="002D09FE">
      <w:pPr>
        <w:spacing w:after="0" w:line="240" w:lineRule="auto"/>
        <w:rPr>
          <w:rFonts w:eastAsia="Times New Roman" w:cstheme="minorHAnsi"/>
          <w:noProof/>
          <w:sz w:val="24"/>
          <w:szCs w:val="24"/>
          <w:lang w:val="lv-LV" w:eastAsia="en-GB"/>
        </w:rPr>
      </w:pPr>
    </w:p>
    <w:p w14:paraId="5E0E6053" w14:textId="77777777" w:rsidR="00E6004C" w:rsidRPr="00E1621C" w:rsidRDefault="00E6004C" w:rsidP="00E6004C">
      <w:pPr>
        <w:numPr>
          <w:ilvl w:val="1"/>
          <w:numId w:val="33"/>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Identificēt avotus un tendenciozitāti</w:t>
      </w:r>
      <w:r w:rsidRPr="00E1621C">
        <w:rPr>
          <w:rFonts w:eastAsia="Times New Roman" w:cstheme="minorHAnsi"/>
          <w:noProof/>
          <w:sz w:val="24"/>
          <w:szCs w:val="24"/>
          <w:lang w:val="lv-LV" w:eastAsia="en-GB"/>
        </w:rPr>
        <w:t>, rūpīgi pārbaudot informācijas izcelsmi un atpazīstot potenciālos ietekmējošos faktorus. Vai avots ir uzticams? Vai pastāv kādas ieinteresētības?</w:t>
      </w:r>
    </w:p>
    <w:p w14:paraId="689228CA" w14:textId="77777777" w:rsidR="00E6004C" w:rsidRPr="00E1621C" w:rsidRDefault="00E6004C" w:rsidP="00E6004C">
      <w:pPr>
        <w:numPr>
          <w:ilvl w:val="1"/>
          <w:numId w:val="33"/>
        </w:num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lastRenderedPageBreak/>
        <w:drawing>
          <wp:anchor distT="0" distB="0" distL="114300" distR="114300" simplePos="0" relativeHeight="251670528" behindDoc="1" locked="0" layoutInCell="1" allowOverlap="1" wp14:anchorId="12DA712C" wp14:editId="61345E9A">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Pr="00E1621C">
        <w:rPr>
          <w:rFonts w:eastAsia="Times New Roman" w:cstheme="minorHAnsi"/>
          <w:b/>
          <w:bCs/>
          <w:noProof/>
          <w:sz w:val="24"/>
          <w:szCs w:val="24"/>
          <w:lang w:val="lv-LV" w:eastAsia="en-GB"/>
        </w:rPr>
        <w:t>Novērtēt precizitāti un pilnīgumu</w:t>
      </w:r>
      <w:r w:rsidRPr="00E1621C">
        <w:rPr>
          <w:rFonts w:eastAsia="Times New Roman" w:cstheme="minorHAnsi"/>
          <w:noProof/>
          <w:sz w:val="24"/>
          <w:szCs w:val="24"/>
          <w:lang w:val="lv-LV" w:eastAsia="en-GB"/>
        </w:rPr>
        <w:t>, pārbaudot informācijas faktisko precizitāti, loģisko konsekvenci un iespējamos izlaidumus. Vai informācija atbilst citiem uzticamiem avotiem? Vai ir kādas nepilnības datiem vai argumentiem?</w:t>
      </w:r>
    </w:p>
    <w:p w14:paraId="4A33C904" w14:textId="77777777" w:rsidR="00E6004C" w:rsidRPr="00E1621C" w:rsidRDefault="00E6004C" w:rsidP="00E6004C">
      <w:pPr>
        <w:numPr>
          <w:ilvl w:val="1"/>
          <w:numId w:val="33"/>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Identificēt nepareizus uzskatus</w:t>
      </w:r>
      <w:r w:rsidRPr="00E1621C">
        <w:rPr>
          <w:rFonts w:eastAsia="Times New Roman" w:cstheme="minorHAnsi"/>
          <w:noProof/>
          <w:sz w:val="24"/>
          <w:szCs w:val="24"/>
          <w:lang w:val="lv-LV" w:eastAsia="en-GB"/>
        </w:rPr>
        <w:t>, atpazīstot bieži sastopamas loģiskas kļūdas un maldinošus argumentus, kas bieži tiek izmantoti debatēs par enerģētiku. Vai argumentācija ir pamatota? Vai ir kādi nepamatoti apgalvojumi vai pārspīlējumi?</w:t>
      </w:r>
    </w:p>
    <w:p w14:paraId="3FB36D0E" w14:textId="77777777" w:rsidR="00E6004C" w:rsidRPr="00E1621C" w:rsidRDefault="00E6004C" w:rsidP="00E6004C">
      <w:pPr>
        <w:numPr>
          <w:ilvl w:val="1"/>
          <w:numId w:val="33"/>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Atšķiriet propagandu</w:t>
      </w:r>
      <w:r w:rsidRPr="00E1621C">
        <w:rPr>
          <w:rFonts w:eastAsia="Times New Roman" w:cstheme="minorHAnsi"/>
          <w:noProof/>
          <w:sz w:val="24"/>
          <w:szCs w:val="24"/>
          <w:lang w:val="lv-LV" w:eastAsia="en-GB"/>
        </w:rPr>
        <w:t>, identificējot mēģinājumus manipulēt ar informāciju vai to sagrozīt, lai veicinātu konkrētu mērķi. Vai informācija jums tiek sniegta līdzsvarotā un objektīvā veidā, vai arī tā ir izstrādāta, lai ietekmētu jūsu viedokli?</w:t>
      </w:r>
    </w:p>
    <w:p w14:paraId="616B7A51" w14:textId="77777777" w:rsidR="00E6004C" w:rsidRPr="00E1621C" w:rsidRDefault="00E6004C" w:rsidP="00E6004C">
      <w:pPr>
        <w:numPr>
          <w:ilvl w:val="1"/>
          <w:numId w:val="33"/>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Ņemiet vērā sociālo un politisko kontekstu</w:t>
      </w:r>
      <w:r w:rsidRPr="00E1621C">
        <w:rPr>
          <w:rFonts w:eastAsia="Times New Roman" w:cstheme="minorHAnsi"/>
          <w:noProof/>
          <w:sz w:val="24"/>
          <w:szCs w:val="24"/>
          <w:lang w:val="lv-LV" w:eastAsia="en-GB"/>
        </w:rPr>
        <w:t>, izprotot, kā enerģētikas jautājumi ir saistīti ar varas dinamiku, sociālo taisnīgumu un ekonomisko nevienlīdzību. Kam ir izdevīgi konkrēti enerģētikas risinājumi? Kas sedz izmaksas?</w:t>
      </w:r>
    </w:p>
    <w:p w14:paraId="73405329" w14:textId="77777777" w:rsidR="00E6004C" w:rsidRPr="00E1621C" w:rsidRDefault="00E6004C" w:rsidP="002D09FE">
      <w:pPr>
        <w:spacing w:after="0" w:line="240" w:lineRule="auto"/>
        <w:rPr>
          <w:rFonts w:eastAsia="Times New Roman" w:cstheme="minorHAnsi"/>
          <w:noProof/>
          <w:sz w:val="24"/>
          <w:szCs w:val="24"/>
          <w:lang w:val="lv-LV" w:eastAsia="en-GB"/>
        </w:rPr>
      </w:pPr>
    </w:p>
    <w:p w14:paraId="05C32EA7" w14:textId="71248B04"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Jūs varat atcerēties piemērus, kad esat kritiski izvērtējis informāciju par enerģētiku. Tomēr varbūt jūs arī neesat bijis pilnīgi pārliecināts, ka dzirdētais vai lasītais ir patiesība. Ja vēlaties iepazīties ar dažiem piemēriem par izplatītām kļūdainām </w:t>
      </w:r>
      <w:r w:rsidR="00905597" w:rsidRPr="00E1621C">
        <w:rPr>
          <w:rFonts w:eastAsia="Times New Roman" w:cstheme="minorHAnsi"/>
          <w:noProof/>
          <w:sz w:val="24"/>
          <w:szCs w:val="24"/>
          <w:lang w:val="lv-LV" w:eastAsia="en-GB"/>
        </w:rPr>
        <w:t xml:space="preserve">priekšstatiem </w:t>
      </w:r>
      <w:r w:rsidRPr="00E1621C">
        <w:rPr>
          <w:rFonts w:eastAsia="Times New Roman" w:cstheme="minorHAnsi"/>
          <w:noProof/>
          <w:sz w:val="24"/>
          <w:szCs w:val="24"/>
          <w:lang w:val="lv-LV" w:eastAsia="en-GB"/>
        </w:rPr>
        <w:t xml:space="preserve">vai pārpratumiem par enerģētiku, varat izlasīt Starptautiskās Enerģētikas aģentūras rakstu par </w:t>
      </w:r>
      <w:hyperlink r:id="rId18" w:history="1">
        <w:r w:rsidRPr="00E1621C">
          <w:rPr>
            <w:rStyle w:val="Hyperlink"/>
            <w:rFonts w:eastAsia="Times New Roman" w:cstheme="minorHAnsi"/>
            <w:i/>
            <w:iCs/>
            <w:noProof/>
            <w:sz w:val="24"/>
            <w:szCs w:val="24"/>
            <w:lang w:val="lv-LV" w:eastAsia="en-GB"/>
          </w:rPr>
          <w:t>trim mītiem par šodienas globālo enerģētikas krīzi</w:t>
        </w:r>
      </w:hyperlink>
      <w:r w:rsidRPr="00E1621C">
        <w:rPr>
          <w:rFonts w:eastAsia="Times New Roman" w:cstheme="minorHAnsi"/>
          <w:noProof/>
          <w:sz w:val="24"/>
          <w:szCs w:val="24"/>
          <w:lang w:val="lv-LV" w:eastAsia="en-GB"/>
        </w:rPr>
        <w:t xml:space="preserve"> vai Pasaules Ekonomikas foruma rakstu </w:t>
      </w:r>
      <w:hyperlink r:id="rId19" w:history="1">
        <w:r w:rsidRPr="00E1621C">
          <w:rPr>
            <w:rStyle w:val="Hyperlink"/>
            <w:rFonts w:eastAsia="Times New Roman" w:cstheme="minorHAnsi"/>
            <w:i/>
            <w:iCs/>
            <w:noProof/>
            <w:sz w:val="24"/>
            <w:szCs w:val="24"/>
            <w:lang w:val="lv-LV" w:eastAsia="en-GB"/>
          </w:rPr>
          <w:t>Atjaunojamā enerģija: izplatīti mīti atspēkoti</w:t>
        </w:r>
      </w:hyperlink>
      <w:r w:rsidRPr="00E1621C">
        <w:rPr>
          <w:rFonts w:eastAsia="Times New Roman" w:cstheme="minorHAnsi"/>
          <w:noProof/>
          <w:sz w:val="24"/>
          <w:szCs w:val="24"/>
          <w:lang w:val="lv-LV" w:eastAsia="en-GB"/>
        </w:rPr>
        <w:t xml:space="preserve">. </w:t>
      </w:r>
    </w:p>
    <w:p w14:paraId="2BE17FBB" w14:textId="77777777" w:rsidR="00E6004C" w:rsidRPr="00E1621C" w:rsidRDefault="00E6004C" w:rsidP="002D09FE">
      <w:pPr>
        <w:spacing w:after="0" w:line="240" w:lineRule="auto"/>
        <w:rPr>
          <w:rFonts w:eastAsia="Times New Roman" w:cstheme="minorHAnsi"/>
          <w:noProof/>
          <w:sz w:val="24"/>
          <w:szCs w:val="24"/>
          <w:lang w:val="lv-LV" w:eastAsia="en-GB"/>
        </w:rPr>
      </w:pPr>
    </w:p>
    <w:p w14:paraId="04EDF238" w14:textId="77777777" w:rsidR="00E6004C" w:rsidRPr="00E1621C" w:rsidRDefault="00E6004C" w:rsidP="002D09FE">
      <w:pPr>
        <w:pStyle w:val="Heading2"/>
        <w:rPr>
          <w:noProof/>
          <w:lang w:val="lv-LV"/>
        </w:rPr>
      </w:pPr>
      <w:bookmarkStart w:id="5" w:name="_Toc223436554"/>
      <w:r w:rsidRPr="00E1621C">
        <w:rPr>
          <w:noProof/>
          <w:lang w:val="lv-LV"/>
        </w:rPr>
        <w:t>Enerģētikas informācijas novērtēšana</w:t>
      </w:r>
      <w:bookmarkEnd w:id="5"/>
    </w:p>
    <w:p w14:paraId="3771F42F"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 </w:t>
      </w:r>
    </w:p>
    <w:p w14:paraId="29B17E80"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Lai efektīvi orientētos pieejamajā enerģētikas informācijas pārpilnībā, ir svarīgi kritiski izvērtēt avotus un informāciju, ko tie sniedz. Apskatīsim sīkāk dažus veidus, kā kritiski izvērtēt informāciju par enerģētiku.</w:t>
      </w:r>
    </w:p>
    <w:p w14:paraId="194EBCA9"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drawing>
          <wp:anchor distT="0" distB="0" distL="114300" distR="114300" simplePos="0" relativeHeight="251671552" behindDoc="1" locked="0" layoutInCell="1" allowOverlap="1" wp14:anchorId="311E2DEF" wp14:editId="6DD50A8E">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7CA84FCB"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Iepazīstieties ar avotu un autoru(-iem): </w:t>
      </w:r>
    </w:p>
    <w:p w14:paraId="600A2BFC" w14:textId="77777777" w:rsidR="00E6004C" w:rsidRPr="00E1621C" w:rsidRDefault="00E6004C" w:rsidP="002D09FE">
      <w:pPr>
        <w:spacing w:after="0" w:line="240" w:lineRule="auto"/>
        <w:rPr>
          <w:rFonts w:eastAsia="Times New Roman" w:cstheme="minorHAnsi"/>
          <w:noProof/>
          <w:sz w:val="24"/>
          <w:szCs w:val="24"/>
          <w:lang w:val="lv-LV" w:eastAsia="en-GB"/>
        </w:rPr>
      </w:pPr>
    </w:p>
    <w:p w14:paraId="01464B87" w14:textId="77777777" w:rsidR="00E6004C" w:rsidRPr="00E1621C" w:rsidRDefault="00E6004C" w:rsidP="00E6004C">
      <w:pPr>
        <w:numPr>
          <w:ilvl w:val="1"/>
          <w:numId w:val="34"/>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Veiciet uzticamības pārbaudi: </w:t>
      </w:r>
      <w:r w:rsidRPr="00E1621C">
        <w:rPr>
          <w:rFonts w:eastAsia="Times New Roman" w:cstheme="minorHAnsi"/>
          <w:noProof/>
          <w:sz w:val="24"/>
          <w:szCs w:val="24"/>
          <w:lang w:val="lv-LV" w:eastAsia="en-GB"/>
        </w:rPr>
        <w:t>novērtējiet avota autoritāti, kompetenci un iespējamo neobjektivitāti. Vai tas ir cienījama zinātniskā organizācija, valsts aģentūra, nozares grupa vai individuāls blogeris?</w:t>
      </w:r>
    </w:p>
    <w:p w14:paraId="00CC1984" w14:textId="77777777" w:rsidR="00E6004C" w:rsidRPr="00E1621C" w:rsidRDefault="00E6004C" w:rsidP="00E6004C">
      <w:pPr>
        <w:numPr>
          <w:ilvl w:val="1"/>
          <w:numId w:val="34"/>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Finansējuma un saistību pārbaude: </w:t>
      </w:r>
      <w:r w:rsidRPr="00E1621C">
        <w:rPr>
          <w:rFonts w:eastAsia="Times New Roman" w:cstheme="minorHAnsi"/>
          <w:noProof/>
          <w:sz w:val="24"/>
          <w:szCs w:val="24"/>
          <w:lang w:val="lv-LV" w:eastAsia="en-GB"/>
        </w:rPr>
        <w:t>izpratne par avota finansējumu un saistībām var atklāt potenciālus interešu konfliktus vai mērķus, kas var ietekmēt sniegto informāciju.</w:t>
      </w:r>
    </w:p>
    <w:p w14:paraId="30FB9B85" w14:textId="77777777" w:rsidR="00E6004C" w:rsidRPr="00E1621C" w:rsidRDefault="00E6004C" w:rsidP="002D09FE">
      <w:pPr>
        <w:spacing w:after="0" w:line="240" w:lineRule="auto"/>
        <w:rPr>
          <w:rFonts w:eastAsia="Times New Roman" w:cstheme="minorHAnsi"/>
          <w:noProof/>
          <w:sz w:val="24"/>
          <w:szCs w:val="24"/>
          <w:lang w:val="lv-LV" w:eastAsia="en-GB"/>
        </w:rPr>
      </w:pPr>
    </w:p>
    <w:p w14:paraId="3F8A15FE"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Kādas perspektīvas, motivācijas un kvalifikācijas varētu būt autoram(-iem)? </w:t>
      </w:r>
    </w:p>
    <w:p w14:paraId="2F7A8635" w14:textId="77777777" w:rsidR="00E6004C" w:rsidRPr="00E1621C" w:rsidRDefault="00E6004C" w:rsidP="002D09FE">
      <w:pPr>
        <w:spacing w:after="0" w:line="240" w:lineRule="auto"/>
        <w:rPr>
          <w:rFonts w:eastAsia="Times New Roman" w:cstheme="minorHAnsi"/>
          <w:noProof/>
          <w:sz w:val="24"/>
          <w:szCs w:val="24"/>
          <w:lang w:val="lv-LV" w:eastAsia="en-GB"/>
        </w:rPr>
      </w:pPr>
    </w:p>
    <w:p w14:paraId="0A7B61A5" w14:textId="77777777" w:rsidR="00E6004C" w:rsidRPr="00E1621C" w:rsidRDefault="00E6004C" w:rsidP="00E6004C">
      <w:pPr>
        <w:numPr>
          <w:ilvl w:val="1"/>
          <w:numId w:val="34"/>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lastRenderedPageBreak/>
        <w:t>Skatieties tālāk par vārdiem:</w:t>
      </w:r>
      <w:r w:rsidRPr="00E1621C">
        <w:rPr>
          <w:rFonts w:eastAsia="Times New Roman" w:cstheme="minorHAnsi"/>
          <w:noProof/>
          <w:sz w:val="24"/>
          <w:szCs w:val="24"/>
          <w:lang w:val="lv-LV" w:eastAsia="en-GB"/>
        </w:rPr>
        <w:t xml:space="preserve"> ņemiet vērā autora pieredzi, kvalifikāciju un iespējamos motīvus. Vai viņš ir eksperts šajā jomā? Vai viņam ir kādas piederības, kas varētu ietekmēt viņa viedokli?</w:t>
      </w:r>
    </w:p>
    <w:p w14:paraId="3A5DA7DF" w14:textId="77777777" w:rsidR="00E6004C" w:rsidRPr="00E1621C" w:rsidRDefault="00E6004C" w:rsidP="002D09FE">
      <w:pPr>
        <w:spacing w:after="0" w:line="240" w:lineRule="auto"/>
        <w:rPr>
          <w:rFonts w:eastAsia="Times New Roman" w:cstheme="minorHAnsi"/>
          <w:noProof/>
          <w:sz w:val="24"/>
          <w:szCs w:val="24"/>
          <w:lang w:val="lv-LV" w:eastAsia="en-GB"/>
        </w:rPr>
      </w:pPr>
    </w:p>
    <w:p w14:paraId="35FDE0F1"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Novērtējiet informācijas precizitāti un pilnīgumu: </w:t>
      </w:r>
    </w:p>
    <w:p w14:paraId="67AB499A" w14:textId="77777777" w:rsidR="00E6004C" w:rsidRPr="00E1621C" w:rsidRDefault="00E6004C" w:rsidP="002D09FE">
      <w:pPr>
        <w:spacing w:after="0" w:line="240" w:lineRule="auto"/>
        <w:rPr>
          <w:rFonts w:eastAsia="Times New Roman" w:cstheme="minorHAnsi"/>
          <w:noProof/>
          <w:sz w:val="24"/>
          <w:szCs w:val="24"/>
          <w:lang w:val="lv-LV" w:eastAsia="en-GB"/>
        </w:rPr>
      </w:pPr>
    </w:p>
    <w:p w14:paraId="313380CC" w14:textId="77777777" w:rsidR="00E6004C" w:rsidRPr="00E1621C" w:rsidRDefault="00E6004C" w:rsidP="00E6004C">
      <w:pPr>
        <w:numPr>
          <w:ilvl w:val="1"/>
          <w:numId w:val="34"/>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Izaicinājumi digitālajā laikmetā: </w:t>
      </w:r>
      <w:r w:rsidRPr="00E1621C">
        <w:rPr>
          <w:rFonts w:eastAsia="Times New Roman" w:cstheme="minorHAnsi"/>
          <w:noProof/>
          <w:sz w:val="24"/>
          <w:szCs w:val="24"/>
          <w:lang w:val="lv-LV" w:eastAsia="en-GB"/>
        </w:rPr>
        <w:t>Informācijas pārpilnība internetā var būt apgrūtinoša, un ne visi avoti ir vienādi. Turklāt standartizācijas trūkums enerģijas datu vākšanā un ziņošanā var radīt nekonsekvences un apgrūtināt salīdzinājumus.</w:t>
      </w:r>
    </w:p>
    <w:p w14:paraId="1FE0E282" w14:textId="77777777" w:rsidR="00E6004C" w:rsidRPr="00E1621C" w:rsidRDefault="00E6004C" w:rsidP="00E6004C">
      <w:pPr>
        <w:numPr>
          <w:ilvl w:val="1"/>
          <w:numId w:val="34"/>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Pārbaudes stratēģijas: </w:t>
      </w:r>
      <w:r w:rsidRPr="00E1621C">
        <w:rPr>
          <w:rFonts w:eastAsia="Times New Roman" w:cstheme="minorHAnsi"/>
          <w:noProof/>
          <w:sz w:val="24"/>
          <w:szCs w:val="24"/>
          <w:lang w:val="lv-LV" w:eastAsia="en-GB"/>
        </w:rPr>
        <w:t>Informācijas salīdzināšana ar vairākiem uzticamiem avotiem, ekspertu viedokļu pieprasīšana un citātu un apliecinošo pierādījumu pārbaude ir būtiski soļi precizitātes novērtēšanā.</w:t>
      </w:r>
    </w:p>
    <w:p w14:paraId="115E6B3F" w14:textId="77777777" w:rsidR="00E6004C" w:rsidRPr="00E1621C" w:rsidRDefault="00E6004C" w:rsidP="002D09FE">
      <w:pPr>
        <w:spacing w:after="0" w:line="240" w:lineRule="auto"/>
        <w:rPr>
          <w:rFonts w:eastAsia="Times New Roman" w:cstheme="minorHAnsi"/>
          <w:noProof/>
          <w:sz w:val="24"/>
          <w:szCs w:val="24"/>
          <w:lang w:val="lv-LV" w:eastAsia="en-GB"/>
        </w:rPr>
      </w:pPr>
    </w:p>
    <w:p w14:paraId="6E451771"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Pievērsiet uzmanību neobjektivitātei un dezinformācijai: </w:t>
      </w:r>
    </w:p>
    <w:p w14:paraId="6BA135CC" w14:textId="77777777" w:rsidR="00E6004C" w:rsidRPr="00E1621C" w:rsidRDefault="00E6004C" w:rsidP="002D09FE">
      <w:pPr>
        <w:spacing w:after="0" w:line="240" w:lineRule="auto"/>
        <w:rPr>
          <w:rFonts w:eastAsia="Times New Roman" w:cstheme="minorHAnsi"/>
          <w:noProof/>
          <w:sz w:val="24"/>
          <w:szCs w:val="24"/>
          <w:lang w:val="lv-LV" w:eastAsia="en-GB"/>
        </w:rPr>
      </w:pPr>
    </w:p>
    <w:p w14:paraId="2299B4BE" w14:textId="77777777" w:rsidR="00E6004C" w:rsidRPr="00E1621C" w:rsidRDefault="00E6004C" w:rsidP="00E6004C">
      <w:pPr>
        <w:numPr>
          <w:ilvl w:val="1"/>
          <w:numId w:val="34"/>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Brīdinājuma signāli: </w:t>
      </w:r>
      <w:r w:rsidRPr="00E1621C">
        <w:rPr>
          <w:rFonts w:eastAsia="Times New Roman" w:cstheme="minorHAnsi"/>
          <w:noProof/>
          <w:sz w:val="24"/>
          <w:szCs w:val="24"/>
          <w:lang w:val="lv-LV" w:eastAsia="en-GB"/>
        </w:rPr>
        <w:t>uzmanieties no emocionālas valodas, pārspīlējumiem, izvēlētiem datiem, vienpusējiem argumentiem un loģiskām kļūdām. Ja kaut kas šķiet pārāk labs, lai būtu patiesība, vai pārāk satraucošs, tas ir jāpārbauda sīkāk.</w:t>
      </w:r>
    </w:p>
    <w:p w14:paraId="7DB7AA92" w14:textId="77777777" w:rsidR="00E6004C" w:rsidRPr="00E1621C" w:rsidRDefault="00E6004C" w:rsidP="00E6004C">
      <w:pPr>
        <w:numPr>
          <w:ilvl w:val="1"/>
          <w:numId w:val="34"/>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Kritiska analīze: </w:t>
      </w:r>
      <w:r w:rsidRPr="00E1621C">
        <w:rPr>
          <w:rFonts w:eastAsia="Times New Roman" w:cstheme="minorHAnsi"/>
          <w:noProof/>
          <w:sz w:val="24"/>
          <w:szCs w:val="24"/>
          <w:lang w:val="lv-LV" w:eastAsia="en-GB"/>
        </w:rPr>
        <w:t>izmantojiet kritiskās domāšanas prasmes, lai novērtētu sniegtos pierādījumus un izdarītos secinājumus. Vai ir alternatīvi skaidrojumi vai perspektīvas?</w:t>
      </w:r>
    </w:p>
    <w:p w14:paraId="0A17A32C" w14:textId="77777777" w:rsidR="00E6004C" w:rsidRPr="00E1621C" w:rsidRDefault="00E6004C" w:rsidP="002D09FE">
      <w:pPr>
        <w:spacing w:after="0" w:line="240" w:lineRule="auto"/>
        <w:rPr>
          <w:rFonts w:eastAsia="Times New Roman" w:cstheme="minorHAnsi"/>
          <w:noProof/>
          <w:sz w:val="24"/>
          <w:szCs w:val="24"/>
          <w:lang w:val="lv-LV" w:eastAsia="en-GB"/>
        </w:rPr>
      </w:pPr>
    </w:p>
    <w:p w14:paraId="47DB7379"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Novērtējiet tīmekļa vietnes uzticamību:</w:t>
      </w:r>
    </w:p>
    <w:p w14:paraId="48E9D467" w14:textId="77777777" w:rsidR="00E6004C" w:rsidRPr="00E1621C" w:rsidRDefault="00E6004C" w:rsidP="002D09FE">
      <w:pPr>
        <w:spacing w:after="0" w:line="240" w:lineRule="auto"/>
        <w:rPr>
          <w:rFonts w:eastAsia="Times New Roman" w:cstheme="minorHAnsi"/>
          <w:noProof/>
          <w:sz w:val="24"/>
          <w:szCs w:val="24"/>
          <w:lang w:val="lv-LV" w:eastAsia="en-GB"/>
        </w:rPr>
      </w:pPr>
    </w:p>
    <w:p w14:paraId="4D865F64" w14:textId="77777777" w:rsidR="00E6004C" w:rsidRPr="00E1621C" w:rsidRDefault="00E6004C" w:rsidP="00E6004C">
      <w:pPr>
        <w:numPr>
          <w:ilvl w:val="1"/>
          <w:numId w:val="34"/>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Neapstājieties pie pirmā iespaida: </w:t>
      </w:r>
      <w:r w:rsidRPr="00E1621C">
        <w:rPr>
          <w:rFonts w:eastAsia="Times New Roman" w:cstheme="minorHAnsi"/>
          <w:noProof/>
          <w:sz w:val="24"/>
          <w:szCs w:val="24"/>
          <w:lang w:val="lv-LV" w:eastAsia="en-GB"/>
        </w:rPr>
        <w:t>vizuāli pievilcīga tīmekļa vietne negarantē uzticamu informāciju. Ņemiet vērā tādus faktorus kā domēna nosaukums, īpašnieks, autora kredibilitāte, finansējuma un saistību pārredzamība, kā arī skaidras redakcionālās politikas esamība. Meklējiet atsauces un citātus, kas pamato apgalvojumus.</w:t>
      </w:r>
    </w:p>
    <w:p w14:paraId="37064F5A" w14:textId="77777777" w:rsidR="00E6004C" w:rsidRPr="00E1621C" w:rsidRDefault="00E6004C" w:rsidP="002D09FE">
      <w:pPr>
        <w:spacing w:after="0" w:line="240" w:lineRule="auto"/>
        <w:rPr>
          <w:rFonts w:eastAsia="Times New Roman" w:cstheme="minorHAnsi"/>
          <w:noProof/>
          <w:sz w:val="24"/>
          <w:szCs w:val="24"/>
          <w:lang w:val="lv-LV" w:eastAsia="en-GB"/>
        </w:rPr>
      </w:pPr>
    </w:p>
    <w:p w14:paraId="081F093D"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Kritiskas pieejas pieņemšana var palīdzēt jums pieņemt informētus lēmumus par enerģiju, ļaujot jums labāk izprast: </w:t>
      </w:r>
    </w:p>
    <w:p w14:paraId="29B21EF6" w14:textId="77777777" w:rsidR="00E6004C" w:rsidRPr="00E1621C" w:rsidRDefault="00E6004C" w:rsidP="002D09FE">
      <w:pPr>
        <w:spacing w:after="0" w:line="240" w:lineRule="auto"/>
        <w:rPr>
          <w:rFonts w:eastAsia="Times New Roman" w:cstheme="minorHAnsi"/>
          <w:noProof/>
          <w:sz w:val="24"/>
          <w:szCs w:val="24"/>
          <w:lang w:val="lv-LV" w:eastAsia="en-GB"/>
        </w:rPr>
      </w:pPr>
    </w:p>
    <w:p w14:paraId="315A86E1" w14:textId="77777777" w:rsidR="00E6004C" w:rsidRPr="00E1621C" w:rsidRDefault="00E6004C" w:rsidP="00E6004C">
      <w:pPr>
        <w:numPr>
          <w:ilvl w:val="1"/>
          <w:numId w:val="35"/>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Jūsu iespējas: </w:t>
      </w:r>
      <w:r w:rsidRPr="00E1621C">
        <w:rPr>
          <w:rFonts w:eastAsia="Times New Roman" w:cstheme="minorHAnsi"/>
          <w:noProof/>
          <w:sz w:val="24"/>
          <w:szCs w:val="24"/>
          <w:lang w:val="lv-LV" w:eastAsia="en-GB"/>
        </w:rPr>
        <w:t>izpētiet dažādus enerģijas avotus un tehnoloģijas, kas jums kā patērētājam ir pieejamas ES. Ņemiet vērā tādus faktorus kā izmaksas, ietekme uz vidi un uzticamība.</w:t>
      </w:r>
    </w:p>
    <w:p w14:paraId="78F53276" w14:textId="77777777" w:rsidR="00E6004C" w:rsidRPr="00E1621C" w:rsidRDefault="00E6004C" w:rsidP="00E6004C">
      <w:pPr>
        <w:numPr>
          <w:ilvl w:val="1"/>
          <w:numId w:val="35"/>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Energoefektivitāti: </w:t>
      </w:r>
      <w:r w:rsidRPr="00E1621C">
        <w:rPr>
          <w:rFonts w:eastAsia="Times New Roman" w:cstheme="minorHAnsi"/>
          <w:noProof/>
          <w:sz w:val="24"/>
          <w:szCs w:val="24"/>
          <w:lang w:val="lv-LV" w:eastAsia="en-GB"/>
        </w:rPr>
        <w:t>uzziniet par energoefektīvām ierīcēm, mājas enerģijas uzlabojumiem un uzvedības izmaiņām, kas var palīdzēt samazināt enerģijas patēriņu un ietaupīt naudu.</w:t>
      </w:r>
    </w:p>
    <w:p w14:paraId="719DD911" w14:textId="77777777" w:rsidR="00E6004C" w:rsidRPr="00E1621C" w:rsidRDefault="00E6004C" w:rsidP="00E6004C">
      <w:pPr>
        <w:numPr>
          <w:ilvl w:val="1"/>
          <w:numId w:val="35"/>
        </w:numPr>
        <w:spacing w:after="0" w:line="240" w:lineRule="auto"/>
        <w:rPr>
          <w:rFonts w:eastAsia="Times New Roman" w:cstheme="minorHAnsi"/>
          <w:noProof/>
          <w:sz w:val="24"/>
          <w:szCs w:val="24"/>
          <w:lang w:val="lv-LV" w:eastAsia="en-GB"/>
        </w:rPr>
      </w:pPr>
      <w:r w:rsidRPr="00E1621C">
        <w:rPr>
          <w:rFonts w:eastAsia="Times New Roman" w:cstheme="minorHAnsi"/>
          <w:b/>
          <w:bCs/>
          <w:noProof/>
          <w:sz w:val="24"/>
          <w:szCs w:val="24"/>
          <w:lang w:val="lv-LV" w:eastAsia="en-GB"/>
        </w:rPr>
        <w:t xml:space="preserve">Atjaunojamā enerģija: </w:t>
      </w:r>
      <w:r w:rsidRPr="00E1621C">
        <w:rPr>
          <w:rFonts w:eastAsia="Times New Roman" w:cstheme="minorHAnsi"/>
          <w:noProof/>
          <w:sz w:val="24"/>
          <w:szCs w:val="24"/>
          <w:lang w:val="lv-LV" w:eastAsia="en-GB"/>
        </w:rPr>
        <w:t>izpētiet iespējas izmantot atjaunojamos enerģijas avotus, piemēram, saules paneļus, vēja turbīnas vai zaļās elektroenerģijas tarifus.</w:t>
      </w:r>
    </w:p>
    <w:p w14:paraId="4F9D5949"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lastRenderedPageBreak/>
        <w:drawing>
          <wp:anchor distT="0" distB="0" distL="114300" distR="114300" simplePos="0" relativeHeight="251672576" behindDoc="1" locked="0" layoutInCell="1" allowOverlap="1" wp14:anchorId="2102D689" wp14:editId="04ECFD72">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627725F3" w14:textId="77777777" w:rsidR="00E6004C" w:rsidRPr="00E1621C" w:rsidRDefault="00E6004C" w:rsidP="002D09FE">
      <w:pPr>
        <w:pStyle w:val="Heading2"/>
        <w:rPr>
          <w:noProof/>
          <w:lang w:val="lv-LV"/>
        </w:rPr>
      </w:pPr>
      <w:bookmarkStart w:id="6" w:name="_Toc223436555"/>
      <w:r w:rsidRPr="00E1621C">
        <w:rPr>
          <w:noProof/>
          <w:lang w:val="lv-LV"/>
        </w:rPr>
        <w:t>Secinājums</w:t>
      </w:r>
      <w:bookmarkEnd w:id="6"/>
    </w:p>
    <w:p w14:paraId="0FF7D2B7" w14:textId="77777777" w:rsidR="00E6004C" w:rsidRPr="00E1621C" w:rsidRDefault="00E6004C" w:rsidP="002D09FE">
      <w:pPr>
        <w:rPr>
          <w:noProof/>
          <w:lang w:val="lv-LV" w:eastAsia="en-GB"/>
        </w:rPr>
      </w:pPr>
    </w:p>
    <w:p w14:paraId="315B7E7D"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 xml:space="preserve">Enerģētikas jomā izglītota sabiedrība ir labāk sagatavota, lai izprastu enerģētikas sistēmas sarežģītību, iesaistītos nozīmīgās politikas debatēs un pieņemtu lēmumus, kas dod priekšroku ilgtermiņa ilgtspējībai. </w:t>
      </w:r>
    </w:p>
    <w:p w14:paraId="1E104A3E" w14:textId="77777777" w:rsidR="00E6004C" w:rsidRPr="00E1621C" w:rsidRDefault="00E6004C" w:rsidP="002D09FE">
      <w:pPr>
        <w:spacing w:after="0" w:line="240" w:lineRule="auto"/>
        <w:rPr>
          <w:rFonts w:eastAsia="Times New Roman" w:cstheme="minorHAnsi"/>
          <w:noProof/>
          <w:sz w:val="24"/>
          <w:szCs w:val="24"/>
          <w:lang w:val="lv-LV" w:eastAsia="en-GB"/>
        </w:rPr>
      </w:pPr>
    </w:p>
    <w:p w14:paraId="71FCF547" w14:textId="77777777" w:rsidR="00E6004C" w:rsidRPr="00E1621C" w:rsidRDefault="00E6004C" w:rsidP="002D09FE">
      <w:pPr>
        <w:spacing w:after="0" w:line="240" w:lineRule="auto"/>
        <w:rPr>
          <w:rFonts w:eastAsia="Times New Roman" w:cstheme="minorHAnsi"/>
          <w:noProof/>
          <w:sz w:val="24"/>
          <w:szCs w:val="24"/>
          <w:lang w:val="lv-LV" w:eastAsia="en-GB"/>
        </w:rPr>
      </w:pPr>
      <w:r w:rsidRPr="00E1621C">
        <w:rPr>
          <w:rFonts w:eastAsia="Times New Roman" w:cstheme="minorHAnsi"/>
          <w:noProof/>
          <w:sz w:val="24"/>
          <w:szCs w:val="24"/>
          <w:lang w:val="lv-LV" w:eastAsia="en-GB"/>
        </w:rPr>
        <w:t>Piemērojot kritiskās prasmes enerģētikas informācijas izvērtēšanā, jūs varat kļūt par aktīvu un informētu dalībnieku ES enerģētikas pārejā.</w:t>
      </w:r>
    </w:p>
    <w:p w14:paraId="105A8CF2" w14:textId="77777777" w:rsidR="00E6004C" w:rsidRPr="00E1621C" w:rsidRDefault="00E6004C" w:rsidP="002D09FE">
      <w:pPr>
        <w:spacing w:after="0" w:line="240" w:lineRule="auto"/>
        <w:rPr>
          <w:rFonts w:eastAsia="Times New Roman" w:cstheme="minorHAnsi"/>
          <w:noProof/>
          <w:sz w:val="24"/>
          <w:szCs w:val="24"/>
          <w:lang w:val="lv-LV" w:eastAsia="en-GB"/>
        </w:rPr>
      </w:pPr>
    </w:p>
    <w:p w14:paraId="24E2EF6D" w14:textId="77777777" w:rsidR="00E6004C" w:rsidRPr="00E1621C" w:rsidRDefault="00E6004C" w:rsidP="002D09FE">
      <w:pPr>
        <w:pStyle w:val="Heading2"/>
        <w:rPr>
          <w:noProof/>
          <w:lang w:val="lv-LV"/>
        </w:rPr>
      </w:pPr>
      <w:bookmarkStart w:id="7" w:name="_Toc223436556"/>
      <w:r w:rsidRPr="00E1621C">
        <w:rPr>
          <w:noProof/>
          <w:lang w:val="lv-LV"/>
        </w:rPr>
        <w:t>Papildu resursi</w:t>
      </w:r>
      <w:bookmarkEnd w:id="7"/>
      <w:r w:rsidRPr="00E1621C">
        <w:rPr>
          <w:noProof/>
          <w:lang w:val="lv-LV"/>
        </w:rPr>
        <w:t xml:space="preserve"> </w:t>
      </w:r>
    </w:p>
    <w:p w14:paraId="3107EE95" w14:textId="77777777" w:rsidR="00E6004C" w:rsidRPr="00E1621C" w:rsidRDefault="00E6004C" w:rsidP="002D09FE">
      <w:pPr>
        <w:rPr>
          <w:noProof/>
          <w:lang w:val="lv-LV" w:eastAsia="en-GB"/>
        </w:rPr>
      </w:pPr>
    </w:p>
    <w:p w14:paraId="185896A2" w14:textId="77777777" w:rsidR="00E6004C" w:rsidRPr="00E1621C" w:rsidRDefault="00E6004C" w:rsidP="00E6004C">
      <w:pPr>
        <w:pStyle w:val="ListParagraph"/>
        <w:numPr>
          <w:ilvl w:val="0"/>
          <w:numId w:val="36"/>
        </w:numPr>
        <w:spacing w:after="0" w:line="240" w:lineRule="auto"/>
        <w:rPr>
          <w:rFonts w:eastAsia="Times New Roman" w:cstheme="minorHAnsi"/>
          <w:i/>
          <w:iCs/>
          <w:noProof/>
          <w:sz w:val="24"/>
          <w:szCs w:val="24"/>
          <w:lang w:val="lv-LV" w:eastAsia="en-GB"/>
        </w:rPr>
      </w:pPr>
      <w:r w:rsidRPr="00E1621C">
        <w:rPr>
          <w:rFonts w:eastAsia="Times New Roman" w:cstheme="minorHAnsi"/>
          <w:noProof/>
          <w:sz w:val="24"/>
          <w:szCs w:val="24"/>
          <w:lang w:val="lv-LV" w:eastAsia="en-GB"/>
        </w:rPr>
        <w:t xml:space="preserve">Uzziniet vairāk par digitālo enerģētikas pāreju mūsu kursā </w:t>
      </w:r>
      <w:hyperlink r:id="rId22" w:history="1">
        <w:r w:rsidRPr="00E1621C">
          <w:rPr>
            <w:rStyle w:val="Hyperlink"/>
            <w:rFonts w:eastAsia="Times New Roman" w:cstheme="minorHAnsi"/>
            <w:i/>
            <w:iCs/>
            <w:noProof/>
            <w:sz w:val="24"/>
            <w:szCs w:val="24"/>
            <w:lang w:val="lv-LV" w:eastAsia="en-GB"/>
          </w:rPr>
          <w:t>„Kas ir digitālā enerģētikas pāreja?</w:t>
        </w:r>
      </w:hyperlink>
      <w:r w:rsidRPr="00E1621C">
        <w:rPr>
          <w:rFonts w:eastAsia="Times New Roman" w:cstheme="minorHAnsi"/>
          <w:noProof/>
          <w:sz w:val="24"/>
          <w:szCs w:val="24"/>
          <w:lang w:val="lv-LV" w:eastAsia="en-GB"/>
        </w:rPr>
        <w:t xml:space="preserve">”. Ja jau esat apguvis šo kursu, izlasiet Eiropas Komisijas rakstu par </w:t>
      </w:r>
      <w:hyperlink r:id="rId23" w:history="1">
        <w:r w:rsidRPr="00E1621C">
          <w:rPr>
            <w:rStyle w:val="Hyperlink"/>
            <w:rFonts w:eastAsia="Times New Roman" w:cstheme="minorHAnsi"/>
            <w:i/>
            <w:iCs/>
            <w:noProof/>
            <w:sz w:val="24"/>
            <w:szCs w:val="24"/>
            <w:lang w:val="lv-LV" w:eastAsia="en-GB"/>
          </w:rPr>
          <w:t>enerģētikas sistēmas digitalizāciju</w:t>
        </w:r>
      </w:hyperlink>
      <w:r w:rsidRPr="00E1621C">
        <w:rPr>
          <w:rFonts w:eastAsia="Times New Roman" w:cstheme="minorHAnsi"/>
          <w:i/>
          <w:iCs/>
          <w:noProof/>
          <w:sz w:val="24"/>
          <w:szCs w:val="24"/>
          <w:lang w:val="lv-LV" w:eastAsia="en-GB"/>
        </w:rPr>
        <w:t xml:space="preserve">. </w:t>
      </w:r>
    </w:p>
    <w:p w14:paraId="199789CA" w14:textId="77777777" w:rsidR="00E6004C" w:rsidRPr="00E1621C" w:rsidRDefault="00E6004C" w:rsidP="00E6004C">
      <w:pPr>
        <w:pStyle w:val="ListParagraph"/>
        <w:numPr>
          <w:ilvl w:val="0"/>
          <w:numId w:val="36"/>
        </w:numPr>
        <w:spacing w:after="0" w:line="240" w:lineRule="auto"/>
        <w:rPr>
          <w:rFonts w:eastAsia="Times New Roman" w:cstheme="minorHAnsi"/>
          <w:i/>
          <w:iCs/>
          <w:noProof/>
          <w:sz w:val="24"/>
          <w:szCs w:val="24"/>
          <w:lang w:val="lv-LV" w:eastAsia="en-GB"/>
        </w:rPr>
      </w:pPr>
      <w:r w:rsidRPr="00E1621C">
        <w:rPr>
          <w:rFonts w:eastAsia="Times New Roman" w:cstheme="minorHAnsi"/>
          <w:noProof/>
          <w:sz w:val="24"/>
          <w:szCs w:val="24"/>
          <w:lang w:val="lv-LV" w:eastAsia="en-GB"/>
        </w:rPr>
        <w:t xml:space="preserve">Lasiet Lielbritānijas nacionālās enerģētikas tīkla rakstu </w:t>
      </w:r>
      <w:hyperlink r:id="rId24" w:history="1">
        <w:r w:rsidRPr="00E1621C">
          <w:rPr>
            <w:rStyle w:val="Hyperlink"/>
            <w:rFonts w:eastAsia="Times New Roman" w:cstheme="minorHAnsi"/>
            <w:i/>
            <w:iCs/>
            <w:noProof/>
            <w:sz w:val="24"/>
            <w:szCs w:val="24"/>
            <w:lang w:val="lv-LV" w:eastAsia="en-GB"/>
          </w:rPr>
          <w:t>„Mīti par tīru enerģiju: vai tā patiešām ir pārāk dārga un neuzticama?</w:t>
        </w:r>
      </w:hyperlink>
      <w:r w:rsidRPr="00E1621C">
        <w:rPr>
          <w:rFonts w:eastAsia="Times New Roman" w:cstheme="minorHAnsi"/>
          <w:noProof/>
          <w:sz w:val="24"/>
          <w:szCs w:val="24"/>
          <w:lang w:val="lv-LV" w:eastAsia="en-GB"/>
        </w:rPr>
        <w:t xml:space="preserve"> Lai gan raksts ir vērsts uz Lielbritānijas kontekstu, tajā aplūkotie mīti ir attiecināmi arī uz daudziem citiem kontekstiem. </w:t>
      </w:r>
    </w:p>
    <w:p w14:paraId="658DC20D" w14:textId="77777777" w:rsidR="00E6004C" w:rsidRPr="00E1621C" w:rsidRDefault="00E6004C" w:rsidP="00E6004C">
      <w:pPr>
        <w:pStyle w:val="ListParagraph"/>
        <w:numPr>
          <w:ilvl w:val="0"/>
          <w:numId w:val="36"/>
        </w:numPr>
        <w:spacing w:after="0" w:line="240" w:lineRule="auto"/>
        <w:rPr>
          <w:rFonts w:eastAsia="Times New Roman" w:cstheme="minorHAnsi"/>
          <w:i/>
          <w:iCs/>
          <w:noProof/>
          <w:sz w:val="24"/>
          <w:szCs w:val="24"/>
          <w:lang w:val="lv-LV" w:eastAsia="en-GB"/>
        </w:rPr>
      </w:pPr>
      <w:r w:rsidRPr="00E1621C">
        <w:rPr>
          <w:rFonts w:eastAsia="Times New Roman" w:cstheme="minorHAnsi"/>
          <w:noProof/>
          <w:sz w:val="24"/>
          <w:szCs w:val="24"/>
          <w:lang w:val="lv-LV" w:eastAsia="en-GB"/>
        </w:rPr>
        <w:t xml:space="preserve">Lasiet Energy Saving Trust rakstu </w:t>
      </w:r>
      <w:hyperlink r:id="rId25" w:history="1">
        <w:r w:rsidRPr="00E1621C">
          <w:rPr>
            <w:rStyle w:val="Hyperlink"/>
            <w:rFonts w:eastAsia="Times New Roman" w:cstheme="minorHAnsi"/>
            <w:i/>
            <w:iCs/>
            <w:noProof/>
            <w:sz w:val="24"/>
            <w:szCs w:val="24"/>
            <w:lang w:val="lv-LV" w:eastAsia="en-GB"/>
          </w:rPr>
          <w:t>„Saules enerģijas mītu atspēkošana</w:t>
        </w:r>
      </w:hyperlink>
      <w:r w:rsidRPr="00E1621C">
        <w:rPr>
          <w:rFonts w:eastAsia="Times New Roman" w:cstheme="minorHAnsi"/>
          <w:i/>
          <w:iCs/>
          <w:noProof/>
          <w:sz w:val="24"/>
          <w:szCs w:val="24"/>
          <w:lang w:val="lv-LV" w:eastAsia="en-GB"/>
        </w:rPr>
        <w:t xml:space="preserve">”. </w:t>
      </w:r>
    </w:p>
    <w:p w14:paraId="0A5A6B5B" w14:textId="77777777" w:rsidR="00E6004C" w:rsidRPr="00E1621C" w:rsidRDefault="00E6004C" w:rsidP="002D09FE">
      <w:pPr>
        <w:spacing w:after="0" w:line="240" w:lineRule="auto"/>
        <w:rPr>
          <w:rFonts w:eastAsia="Times New Roman" w:cstheme="minorHAnsi"/>
          <w:noProof/>
          <w:sz w:val="24"/>
          <w:szCs w:val="24"/>
          <w:lang w:val="lv-LV" w:eastAsia="en-GB"/>
        </w:rPr>
      </w:pPr>
    </w:p>
    <w:p w14:paraId="49D5347C" w14:textId="77777777" w:rsidR="00E6004C" w:rsidRPr="00E1621C" w:rsidRDefault="00E6004C" w:rsidP="002D09FE">
      <w:pPr>
        <w:pStyle w:val="Heading2"/>
        <w:rPr>
          <w:rStyle w:val="normaltextrun"/>
          <w:noProof/>
          <w:lang w:val="lv-LV"/>
        </w:rPr>
      </w:pPr>
      <w:bookmarkStart w:id="8" w:name="_Toc223436557"/>
      <w:r w:rsidRPr="00E1621C">
        <w:rPr>
          <w:rStyle w:val="normaltextrun"/>
          <w:noProof/>
          <w:lang w:val="lv-LV"/>
        </w:rPr>
        <w:t>Pateicības</w:t>
      </w:r>
      <w:bookmarkEnd w:id="8"/>
      <w:r w:rsidRPr="00E1621C">
        <w:rPr>
          <w:rStyle w:val="normaltextrun"/>
          <w:noProof/>
          <w:lang w:val="lv-LV"/>
        </w:rPr>
        <w:t xml:space="preserve"> </w:t>
      </w:r>
    </w:p>
    <w:p w14:paraId="134B5C41"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i/>
          <w:iCs/>
          <w:noProof/>
          <w:color w:val="000000"/>
          <w:lang w:val="lv-LV"/>
        </w:rPr>
      </w:pPr>
    </w:p>
    <w:p w14:paraId="4D1EEFF8"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r w:rsidRPr="00E1621C">
        <w:rPr>
          <w:rFonts w:asciiTheme="minorHAnsi" w:eastAsiaTheme="majorEastAsia" w:hAnsiTheme="minorHAnsi" w:cstheme="minorHAnsi"/>
          <w:i/>
          <w:iCs/>
          <w:noProof/>
          <w:color w:val="000000"/>
          <w:lang w:val="lv-LV"/>
        </w:rPr>
        <w:t xml:space="preserve">Informācija par enerģētiku un kritiskā izglītība </w:t>
      </w:r>
      <w:r w:rsidRPr="00E1621C">
        <w:rPr>
          <w:rFonts w:asciiTheme="minorHAnsi" w:eastAsiaTheme="majorEastAsia" w:hAnsiTheme="minorHAnsi" w:cstheme="minorHAnsi"/>
          <w:noProof/>
          <w:color w:val="000000"/>
          <w:lang w:val="lv-LV"/>
        </w:rPr>
        <w:t>ir atlasītu materiālu („Oriģinālās publikācijas”) adaptācija, kā norādīts turpmāk.  </w:t>
      </w:r>
    </w:p>
    <w:p w14:paraId="36E8EC70"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p>
    <w:p w14:paraId="20C35B62"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r w:rsidRPr="00E1621C">
        <w:rPr>
          <w:rFonts w:asciiTheme="minorHAnsi" w:eastAsiaTheme="majorEastAsia" w:hAnsiTheme="minorHAnsi" w:cstheme="minorHAnsi"/>
          <w:noProof/>
          <w:color w:val="000000"/>
          <w:lang w:val="lv-LV"/>
        </w:rPr>
        <w:t xml:space="preserve">Kellberg, S., Keller, M., Nordine, J., Moser, S. &amp; Lewalter, D. (2024) </w:t>
      </w:r>
      <w:hyperlink r:id="rId26" w:tgtFrame="_blank" w:history="1">
        <w:r w:rsidRPr="00E1621C">
          <w:rPr>
            <w:rStyle w:val="Hyperlink"/>
            <w:rFonts w:asciiTheme="minorHAnsi" w:eastAsiaTheme="majorEastAsia" w:hAnsiTheme="minorHAnsi" w:cstheme="minorHAnsi"/>
            <w:i/>
            <w:iCs/>
            <w:noProof/>
            <w:lang w:val="lv-LV"/>
          </w:rPr>
          <w:t>Enerģētikas izglītība visiem? Pētījums par to, vai iepriekšēja interese un zināšanas par enerģētiku ietekmē enerģētikas izglītības attīstību modernā sociāli zinātniskā muzeja izstādē</w:t>
        </w:r>
      </w:hyperlink>
      <w:r w:rsidRPr="00E1621C">
        <w:rPr>
          <w:rFonts w:asciiTheme="minorHAnsi" w:eastAsiaTheme="majorEastAsia" w:hAnsiTheme="minorHAnsi" w:cstheme="minorHAnsi"/>
          <w:noProof/>
          <w:color w:val="000000"/>
          <w:lang w:val="lv-LV"/>
        </w:rPr>
        <w:t xml:space="preserve"> International Journal of Science Education, Part B: Communication and Public Engagement. 1-22.  Šis raksts ir licencēts </w:t>
      </w:r>
      <w:hyperlink r:id="rId27" w:tgtFrame="_blank" w:history="1">
        <w:r w:rsidRPr="00E1621C">
          <w:rPr>
            <w:rStyle w:val="Hyperlink"/>
            <w:rFonts w:asciiTheme="minorHAnsi" w:eastAsiaTheme="majorEastAsia" w:hAnsiTheme="minorHAnsi" w:cstheme="minorHAnsi"/>
            <w:noProof/>
            <w:lang w:val="lv-LV"/>
          </w:rPr>
          <w:t>CC BY 4.0</w:t>
        </w:r>
      </w:hyperlink>
      <w:r w:rsidRPr="00E1621C">
        <w:rPr>
          <w:rFonts w:asciiTheme="minorHAnsi" w:eastAsiaTheme="majorEastAsia" w:hAnsiTheme="minorHAnsi" w:cstheme="minorHAnsi"/>
          <w:noProof/>
          <w:color w:val="000000"/>
          <w:lang w:val="lv-LV"/>
        </w:rPr>
        <w:t>.  </w:t>
      </w:r>
    </w:p>
    <w:p w14:paraId="01957827"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r w:rsidRPr="00E1621C">
        <w:rPr>
          <w:rFonts w:asciiTheme="minorHAnsi" w:eastAsiaTheme="majorEastAsia" w:hAnsiTheme="minorHAnsi" w:cstheme="minorHAnsi"/>
          <w:noProof/>
          <w:color w:val="000000"/>
          <w:lang w:val="lv-LV"/>
        </w:rPr>
        <w:t>Oriģinālā darba pielāgojuma veids: Šis kurss apvieno šī pētījuma secinājumus par to, kā iepriekšējās zināšanas un interese ietekmē enerģētikas izglītības attīstību.   </w:t>
      </w:r>
    </w:p>
    <w:p w14:paraId="5E2F1076"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p>
    <w:p w14:paraId="4E9763B9"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r w:rsidRPr="00E1621C">
        <w:rPr>
          <w:rFonts w:asciiTheme="minorHAnsi" w:eastAsiaTheme="majorEastAsia" w:hAnsiTheme="minorHAnsi" w:cstheme="minorHAnsi"/>
          <w:noProof/>
          <w:color w:val="000000"/>
          <w:lang w:val="lv-LV"/>
        </w:rPr>
        <w:t xml:space="preserve">Starptautiskās Enerģētikas aģentūras (IEA) ziņojums </w:t>
      </w:r>
      <w:hyperlink r:id="rId28" w:tgtFrame="_blank" w:history="1">
        <w:r w:rsidRPr="00E1621C">
          <w:rPr>
            <w:rStyle w:val="Hyperlink"/>
            <w:rFonts w:asciiTheme="minorHAnsi" w:eastAsiaTheme="majorEastAsia" w:hAnsiTheme="minorHAnsi" w:cstheme="minorHAnsi"/>
            <w:i/>
            <w:iCs/>
            <w:noProof/>
            <w:lang w:val="lv-LV"/>
          </w:rPr>
          <w:t>„World Energy Employment 2022”,</w:t>
        </w:r>
      </w:hyperlink>
      <w:r w:rsidRPr="00E1621C">
        <w:rPr>
          <w:rFonts w:asciiTheme="minorHAnsi" w:eastAsiaTheme="majorEastAsia" w:hAnsiTheme="minorHAnsi" w:cstheme="minorHAnsi"/>
          <w:noProof/>
          <w:color w:val="000000"/>
          <w:lang w:val="lv-LV"/>
        </w:rPr>
        <w:t xml:space="preserve"> kas ir licencēts ar </w:t>
      </w:r>
      <w:hyperlink r:id="rId29" w:tgtFrame="_blank" w:history="1">
        <w:r w:rsidRPr="00E1621C">
          <w:rPr>
            <w:rStyle w:val="Hyperlink"/>
            <w:rFonts w:asciiTheme="minorHAnsi" w:eastAsiaTheme="majorEastAsia" w:hAnsiTheme="minorHAnsi" w:cstheme="minorHAnsi"/>
            <w:noProof/>
            <w:lang w:val="lv-LV"/>
          </w:rPr>
          <w:t>CC BY 4.0</w:t>
        </w:r>
      </w:hyperlink>
      <w:r w:rsidRPr="00E1621C">
        <w:rPr>
          <w:rFonts w:asciiTheme="minorHAnsi" w:eastAsiaTheme="majorEastAsia" w:hAnsiTheme="minorHAnsi" w:cstheme="minorHAnsi"/>
          <w:noProof/>
          <w:color w:val="000000"/>
          <w:lang w:val="lv-LV"/>
        </w:rPr>
        <w:t>.  </w:t>
      </w:r>
    </w:p>
    <w:p w14:paraId="20D981E2"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r w:rsidRPr="00E1621C">
        <w:rPr>
          <w:rFonts w:asciiTheme="minorHAnsi" w:eastAsiaTheme="majorEastAsia" w:hAnsiTheme="minorHAnsi" w:cstheme="minorHAnsi"/>
          <w:noProof/>
          <w:color w:val="000000"/>
          <w:lang w:val="lv-LV"/>
        </w:rPr>
        <w:t xml:space="preserve">Oriģinālā darba adaptācijas veids: Šis kurss izmanto šā ziņojuma datus un secinājumus, lai uzsvērtu enerģētikas pārejas ietekmi uz nodarbinātību ES. </w:t>
      </w:r>
    </w:p>
    <w:p w14:paraId="53586E20"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r w:rsidRPr="00E1621C">
        <w:rPr>
          <w:rFonts w:asciiTheme="minorHAnsi" w:eastAsiaTheme="majorEastAsia" w:hAnsiTheme="minorHAnsi" w:cstheme="minorHAnsi"/>
          <w:i/>
          <w:iCs/>
          <w:noProof/>
          <w:color w:val="000000"/>
          <w:lang w:val="lv-LV"/>
        </w:rPr>
        <w:t>Šis darbs ir izstrādāts Every1 projektā, izmantojot IEA materiālus, un Every1 projekts ir vienīgais atbildīgais par šo atvasināto darbu. Atvasinātais darbs nekādā veidā nav apstiprināts IEA.  </w:t>
      </w:r>
    </w:p>
    <w:p w14:paraId="0285B638"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p>
    <w:p w14:paraId="5EAC27BB"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r w:rsidRPr="00E1621C">
        <w:rPr>
          <w:rFonts w:asciiTheme="minorHAnsi" w:eastAsiaTheme="majorEastAsia" w:hAnsiTheme="minorHAnsi" w:cstheme="minorHAnsi"/>
          <w:noProof/>
          <w:color w:val="000000"/>
          <w:lang w:val="lv-LV"/>
        </w:rPr>
        <w:t xml:space="preserve">Eiropas Komisijas </w:t>
      </w:r>
      <w:hyperlink r:id="rId30" w:tgtFrame="_blank" w:history="1">
        <w:r w:rsidRPr="00E1621C">
          <w:rPr>
            <w:rStyle w:val="Hyperlink"/>
            <w:rFonts w:asciiTheme="minorHAnsi" w:eastAsiaTheme="majorEastAsia" w:hAnsiTheme="minorHAnsi" w:cstheme="minorHAnsi"/>
            <w:i/>
            <w:iCs/>
            <w:noProof/>
            <w:lang w:val="lv-LV"/>
          </w:rPr>
          <w:t>energoefektivitāte</w:t>
        </w:r>
      </w:hyperlink>
      <w:r w:rsidRPr="00E1621C">
        <w:rPr>
          <w:rFonts w:asciiTheme="minorHAnsi" w:eastAsiaTheme="majorEastAsia" w:hAnsiTheme="minorHAnsi" w:cstheme="minorHAnsi"/>
          <w:noProof/>
          <w:color w:val="000000"/>
          <w:lang w:val="lv-LV"/>
        </w:rPr>
        <w:t xml:space="preserve"> ir licencēta saskaņā ar </w:t>
      </w:r>
      <w:hyperlink r:id="rId31" w:anchor="copyright-notice" w:tgtFrame="_blank" w:history="1">
        <w:r w:rsidRPr="00E1621C">
          <w:rPr>
            <w:rStyle w:val="Hyperlink"/>
            <w:rFonts w:asciiTheme="minorHAnsi" w:eastAsiaTheme="majorEastAsia" w:hAnsiTheme="minorHAnsi" w:cstheme="minorHAnsi"/>
            <w:noProof/>
            <w:lang w:val="lv-LV"/>
          </w:rPr>
          <w:t>CC BY 4.0</w:t>
        </w:r>
      </w:hyperlink>
      <w:r w:rsidRPr="00E1621C">
        <w:rPr>
          <w:rFonts w:asciiTheme="minorHAnsi" w:eastAsiaTheme="majorEastAsia" w:hAnsiTheme="minorHAnsi" w:cstheme="minorHAnsi"/>
          <w:noProof/>
          <w:color w:val="000000"/>
          <w:lang w:val="lv-LV"/>
        </w:rPr>
        <w:t>.  </w:t>
      </w:r>
    </w:p>
    <w:p w14:paraId="0D7D2348"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r w:rsidRPr="00E1621C">
        <w:rPr>
          <w:rFonts w:asciiTheme="minorHAnsi" w:eastAsiaTheme="majorEastAsia" w:hAnsiTheme="minorHAnsi" w:cstheme="minorHAnsi"/>
          <w:noProof/>
          <w:color w:val="000000"/>
          <w:lang w:val="lv-LV"/>
        </w:rPr>
        <w:lastRenderedPageBreak/>
        <w:t xml:space="preserve">Oriģinālā darba adaptācijas veids: Šis kurss ietver informāciju par ES energoefektivitātes politiku un direktīvām, lai nodrošinātu reģionālo kontekstu kritiskajai enerģētikas izglītībai. </w:t>
      </w:r>
    </w:p>
    <w:p w14:paraId="14BF2C51"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r w:rsidRPr="00E1621C">
        <w:rPr>
          <w:rFonts w:asciiTheme="minorHAnsi" w:eastAsiaTheme="majorEastAsia" w:hAnsiTheme="minorHAnsi" w:cstheme="minorHAnsi"/>
          <w:noProof/>
          <w:color w:val="000000"/>
          <w:lang w:val="lv-LV"/>
        </w:rPr>
        <w:t xml:space="preserve"> </w:t>
      </w:r>
    </w:p>
    <w:p w14:paraId="0513EAE2"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r w:rsidRPr="00E1621C">
        <w:rPr>
          <w:rFonts w:asciiTheme="minorHAnsi" w:eastAsiaTheme="majorEastAsia" w:hAnsiTheme="minorHAnsi" w:cstheme="minorHAnsi"/>
          <w:noProof/>
          <w:color w:val="000000"/>
          <w:lang w:val="lv-LV"/>
        </w:rPr>
        <w:t xml:space="preserve">Eiropas Komisijas </w:t>
      </w:r>
      <w:hyperlink r:id="rId32" w:tgtFrame="_blank" w:history="1">
        <w:r w:rsidRPr="00E1621C">
          <w:rPr>
            <w:rStyle w:val="Hyperlink"/>
            <w:rFonts w:asciiTheme="minorHAnsi" w:eastAsiaTheme="majorEastAsia" w:hAnsiTheme="minorHAnsi" w:cstheme="minorHAnsi"/>
            <w:i/>
            <w:iCs/>
            <w:noProof/>
            <w:lang w:val="lv-LV"/>
          </w:rPr>
          <w:t>enerģētikas sistēmas digitalizācija</w:t>
        </w:r>
      </w:hyperlink>
      <w:r w:rsidRPr="00E1621C">
        <w:rPr>
          <w:rFonts w:asciiTheme="minorHAnsi" w:eastAsiaTheme="majorEastAsia" w:hAnsiTheme="minorHAnsi" w:cstheme="minorHAnsi"/>
          <w:noProof/>
          <w:color w:val="000000"/>
          <w:lang w:val="lv-LV"/>
        </w:rPr>
        <w:t xml:space="preserve"> ir licencēta saskaņā ar </w:t>
      </w:r>
      <w:hyperlink r:id="rId33" w:anchor="copyright-notice" w:tgtFrame="_blank" w:history="1">
        <w:r w:rsidRPr="00E1621C">
          <w:rPr>
            <w:rStyle w:val="Hyperlink"/>
            <w:rFonts w:asciiTheme="minorHAnsi" w:eastAsiaTheme="majorEastAsia" w:hAnsiTheme="minorHAnsi" w:cstheme="minorHAnsi"/>
            <w:noProof/>
            <w:lang w:val="lv-LV"/>
          </w:rPr>
          <w:t>CC BY 4.0</w:t>
        </w:r>
      </w:hyperlink>
      <w:r w:rsidRPr="00E1621C">
        <w:rPr>
          <w:rFonts w:asciiTheme="minorHAnsi" w:eastAsiaTheme="majorEastAsia" w:hAnsiTheme="minorHAnsi" w:cstheme="minorHAnsi"/>
          <w:noProof/>
          <w:color w:val="000000"/>
          <w:lang w:val="lv-LV"/>
        </w:rPr>
        <w:t xml:space="preserve">. </w:t>
      </w:r>
    </w:p>
    <w:p w14:paraId="68269034"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r w:rsidRPr="00E1621C">
        <w:rPr>
          <w:rFonts w:asciiTheme="minorHAnsi" w:eastAsiaTheme="majorEastAsia" w:hAnsiTheme="minorHAnsi" w:cstheme="minorHAnsi"/>
          <w:noProof/>
          <w:color w:val="000000"/>
          <w:lang w:val="lv-LV"/>
        </w:rPr>
        <w:t xml:space="preserve">Oriģinālā darba pielāgojuma veids: Šis kurss ietver informāciju par ES pieeju enerģētikas nozares digitalizācijai, uzsverot digitālo tehnoloģiju lomu enerģētikas pārejā. </w:t>
      </w:r>
    </w:p>
    <w:p w14:paraId="2A770C42"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r w:rsidRPr="00E1621C">
        <w:rPr>
          <w:rFonts w:asciiTheme="minorHAnsi" w:eastAsiaTheme="majorEastAsia" w:hAnsiTheme="minorHAnsi" w:cstheme="minorHAnsi"/>
          <w:noProof/>
          <w:color w:val="000000"/>
          <w:lang w:val="lv-LV"/>
        </w:rPr>
        <w:t xml:space="preserve"> </w:t>
      </w:r>
    </w:p>
    <w:p w14:paraId="341E1300" w14:textId="77777777" w:rsidR="00E6004C" w:rsidRPr="00E1621C" w:rsidRDefault="00E6004C" w:rsidP="00A625A3">
      <w:pPr>
        <w:pStyle w:val="paragraph"/>
        <w:spacing w:before="0" w:beforeAutospacing="0" w:after="0" w:afterAutospacing="0"/>
        <w:rPr>
          <w:rFonts w:asciiTheme="minorHAnsi" w:eastAsiaTheme="majorEastAsia" w:hAnsiTheme="minorHAnsi" w:cstheme="minorHAnsi"/>
          <w:noProof/>
          <w:color w:val="000000"/>
          <w:lang w:val="lv-LV"/>
        </w:rPr>
      </w:pPr>
      <w:r w:rsidRPr="00E1621C">
        <w:rPr>
          <w:rFonts w:asciiTheme="minorHAnsi" w:eastAsiaTheme="majorEastAsia" w:hAnsiTheme="minorHAnsi" w:cstheme="minorHAnsi"/>
          <w:noProof/>
          <w:color w:val="000000"/>
          <w:lang w:val="lv-LV"/>
        </w:rPr>
        <w:t xml:space="preserve">Šo adaptāciju ir veicis un publicējis Every1 projekts (turpmāk „adaptētājs”) un tā ir licencēta saskaņā ar </w:t>
      </w:r>
      <w:hyperlink r:id="rId34" w:tgtFrame="_blank" w:history="1">
        <w:r w:rsidRPr="00E1621C">
          <w:rPr>
            <w:rStyle w:val="Hyperlink"/>
            <w:rFonts w:asciiTheme="minorHAnsi" w:eastAsiaTheme="majorEastAsia" w:hAnsiTheme="minorHAnsi" w:cstheme="minorHAnsi"/>
            <w:noProof/>
            <w:lang w:val="lv-LV"/>
          </w:rPr>
          <w:t>CC BY-SA 4.0</w:t>
        </w:r>
      </w:hyperlink>
      <w:r w:rsidRPr="00E1621C">
        <w:rPr>
          <w:rFonts w:asciiTheme="minorHAnsi" w:eastAsiaTheme="majorEastAsia" w:hAnsiTheme="minorHAnsi" w:cstheme="minorHAnsi"/>
          <w:noProof/>
          <w:color w:val="000000"/>
          <w:lang w:val="lv-LV"/>
        </w:rPr>
        <w:t xml:space="preserve">, ja nav norādīts citādi. </w:t>
      </w:r>
    </w:p>
    <w:p w14:paraId="338B6A1F" w14:textId="77777777" w:rsidR="00E1621C" w:rsidRPr="00E1621C" w:rsidRDefault="00E1621C" w:rsidP="002D09FE">
      <w:pPr>
        <w:pStyle w:val="paragraph"/>
        <w:spacing w:before="0" w:beforeAutospacing="0" w:after="0" w:afterAutospacing="0"/>
        <w:textAlignment w:val="baseline"/>
        <w:rPr>
          <w:rStyle w:val="eop"/>
          <w:rFonts w:asciiTheme="minorHAnsi" w:hAnsiTheme="minorHAnsi" w:cstheme="minorHAnsi"/>
          <w:noProof/>
          <w:lang w:val="lv-LV"/>
        </w:rPr>
      </w:pPr>
    </w:p>
    <w:p w14:paraId="28BDF640" w14:textId="77777777" w:rsidR="00E6004C" w:rsidRPr="00E1621C" w:rsidRDefault="00E6004C" w:rsidP="003C1604">
      <w:pPr>
        <w:pStyle w:val="Heading4"/>
        <w:rPr>
          <w:rStyle w:val="eop"/>
          <w:noProof/>
          <w:lang w:val="lv-LV"/>
        </w:rPr>
      </w:pPr>
      <w:r w:rsidRPr="00E1621C">
        <w:rPr>
          <w:rStyle w:val="eop"/>
          <w:noProof/>
          <w:lang w:val="lv-LV"/>
        </w:rPr>
        <w:t xml:space="preserve">Attēlu avoti </w:t>
      </w:r>
    </w:p>
    <w:p w14:paraId="1A9CCB1F" w14:textId="77777777" w:rsidR="00E6004C" w:rsidRPr="00E1621C" w:rsidRDefault="00E6004C" w:rsidP="00E2439E">
      <w:pPr>
        <w:rPr>
          <w:noProof/>
          <w:sz w:val="24"/>
          <w:szCs w:val="24"/>
          <w:lang w:val="lv-LV"/>
        </w:rPr>
      </w:pPr>
    </w:p>
    <w:p w14:paraId="0C291DE3" w14:textId="77777777" w:rsidR="00E6004C" w:rsidRPr="00E1621C" w:rsidRDefault="00E6004C" w:rsidP="00E2439E">
      <w:pPr>
        <w:spacing w:after="0" w:line="240" w:lineRule="auto"/>
        <w:contextualSpacing/>
        <w:rPr>
          <w:noProof/>
          <w:sz w:val="24"/>
          <w:szCs w:val="24"/>
          <w:lang w:val="lv-LV"/>
        </w:rPr>
      </w:pPr>
      <w:r w:rsidRPr="00E1621C">
        <w:rPr>
          <w:noProof/>
          <w:sz w:val="24"/>
          <w:szCs w:val="24"/>
          <w:lang w:val="lv-LV"/>
        </w:rPr>
        <w:t xml:space="preserve">Galvenais kursa attēls: </w:t>
      </w:r>
      <w:hyperlink r:id="rId35" w:tgtFrame="_blank" w:history="1">
        <w:r w:rsidRPr="00E1621C">
          <w:rPr>
            <w:rStyle w:val="Hyperlink"/>
            <w:noProof/>
            <w:sz w:val="24"/>
            <w:szCs w:val="24"/>
            <w:lang w:val="lv-LV"/>
          </w:rPr>
          <w:t>Vēja turbīnas!</w:t>
        </w:r>
      </w:hyperlink>
      <w:r w:rsidRPr="00E1621C">
        <w:rPr>
          <w:noProof/>
          <w:sz w:val="24"/>
          <w:szCs w:val="24"/>
          <w:lang w:val="lv-LV"/>
        </w:rPr>
        <w:t xml:space="preserve"> Autors: Nina_Ali, </w:t>
      </w:r>
      <w:hyperlink r:id="rId36" w:tgtFrame="_blank" w:history="1">
        <w:r w:rsidRPr="00E1621C">
          <w:rPr>
            <w:rStyle w:val="Hyperlink"/>
            <w:noProof/>
            <w:sz w:val="24"/>
            <w:szCs w:val="24"/>
            <w:lang w:val="lv-LV"/>
          </w:rPr>
          <w:t>publiskā domēna</w:t>
        </w:r>
      </w:hyperlink>
      <w:r w:rsidRPr="00E1621C">
        <w:rPr>
          <w:noProof/>
          <w:sz w:val="24"/>
          <w:szCs w:val="24"/>
          <w:lang w:val="lv-LV"/>
        </w:rPr>
        <w:t>.  </w:t>
      </w:r>
    </w:p>
    <w:p w14:paraId="206C34BB" w14:textId="77777777" w:rsidR="00E6004C" w:rsidRPr="00E1621C" w:rsidRDefault="00E6004C" w:rsidP="00E2439E">
      <w:pPr>
        <w:spacing w:after="0" w:line="240" w:lineRule="auto"/>
        <w:contextualSpacing/>
        <w:rPr>
          <w:noProof/>
          <w:sz w:val="24"/>
          <w:szCs w:val="24"/>
          <w:lang w:val="lv-LV"/>
        </w:rPr>
      </w:pPr>
      <w:r w:rsidRPr="00E1621C">
        <w:rPr>
          <w:noProof/>
          <w:sz w:val="24"/>
          <w:szCs w:val="24"/>
          <w:lang w:val="lv-LV"/>
        </w:rPr>
        <w:t xml:space="preserve">Kas ir informācija par enerģiju?: </w:t>
      </w:r>
      <w:hyperlink r:id="rId37" w:tgtFrame="_blank" w:history="1">
        <w:r w:rsidRPr="00E1621C">
          <w:rPr>
            <w:rStyle w:val="Hyperlink"/>
            <w:noProof/>
            <w:sz w:val="24"/>
            <w:szCs w:val="24"/>
            <w:lang w:val="lv-LV"/>
          </w:rPr>
          <w:t>Saules paneļi gatavi!</w:t>
        </w:r>
      </w:hyperlink>
      <w:r w:rsidRPr="00E1621C">
        <w:rPr>
          <w:noProof/>
          <w:sz w:val="24"/>
          <w:szCs w:val="24"/>
          <w:lang w:val="lv-LV"/>
        </w:rPr>
        <w:t xml:space="preserve"> Autors: Mike Spasoff, licence </w:t>
      </w:r>
      <w:hyperlink r:id="rId38" w:tgtFrame="_blank" w:history="1">
        <w:r w:rsidRPr="00E1621C">
          <w:rPr>
            <w:rStyle w:val="Hyperlink"/>
            <w:noProof/>
            <w:sz w:val="24"/>
            <w:szCs w:val="24"/>
            <w:lang w:val="lv-LV"/>
          </w:rPr>
          <w:t>CC BY 2.0</w:t>
        </w:r>
      </w:hyperlink>
      <w:r w:rsidRPr="00E1621C">
        <w:rPr>
          <w:noProof/>
          <w:sz w:val="24"/>
          <w:szCs w:val="24"/>
          <w:lang w:val="lv-LV"/>
        </w:rPr>
        <w:t>.  </w:t>
      </w:r>
    </w:p>
    <w:p w14:paraId="722FA44D" w14:textId="77777777" w:rsidR="00E6004C" w:rsidRPr="00E1621C" w:rsidRDefault="00E6004C" w:rsidP="00E2439E">
      <w:pPr>
        <w:spacing w:after="0" w:line="240" w:lineRule="auto"/>
        <w:contextualSpacing/>
        <w:rPr>
          <w:noProof/>
          <w:sz w:val="24"/>
          <w:szCs w:val="24"/>
          <w:lang w:val="lv-LV"/>
        </w:rPr>
      </w:pPr>
      <w:r w:rsidRPr="00E1621C">
        <w:rPr>
          <w:noProof/>
          <w:sz w:val="24"/>
          <w:szCs w:val="24"/>
          <w:lang w:val="lv-LV"/>
        </w:rPr>
        <w:t>Kas ir kritiskā lasītprasme?:  </w:t>
      </w:r>
      <w:hyperlink r:id="rId39" w:tgtFrame="_blank" w:history="1">
        <w:r w:rsidRPr="00E1621C">
          <w:rPr>
            <w:rStyle w:val="Hyperlink"/>
            <w:noProof/>
            <w:sz w:val="24"/>
            <w:szCs w:val="24"/>
            <w:lang w:val="lv-LV"/>
          </w:rPr>
          <w:t>Conectado,</w:t>
        </w:r>
      </w:hyperlink>
      <w:r w:rsidRPr="00E1621C">
        <w:rPr>
          <w:noProof/>
          <w:sz w:val="24"/>
          <w:szCs w:val="24"/>
          <w:lang w:val="lv-LV"/>
        </w:rPr>
        <w:t xml:space="preserve"> autore Esther Vargas, licence </w:t>
      </w:r>
      <w:hyperlink r:id="rId40" w:tgtFrame="_blank" w:history="1">
        <w:r w:rsidRPr="00E1621C">
          <w:rPr>
            <w:rStyle w:val="Hyperlink"/>
            <w:noProof/>
            <w:sz w:val="24"/>
            <w:szCs w:val="24"/>
            <w:lang w:val="lv-LV"/>
          </w:rPr>
          <w:t>CC BY-SA 2.0</w:t>
        </w:r>
      </w:hyperlink>
      <w:r w:rsidRPr="00E1621C">
        <w:rPr>
          <w:noProof/>
          <w:sz w:val="24"/>
          <w:szCs w:val="24"/>
          <w:lang w:val="lv-LV"/>
        </w:rPr>
        <w:t>.    </w:t>
      </w:r>
    </w:p>
    <w:p w14:paraId="28BF0AEC" w14:textId="77777777" w:rsidR="00E6004C" w:rsidRPr="00E1621C" w:rsidRDefault="00E6004C" w:rsidP="00E2439E">
      <w:pPr>
        <w:spacing w:after="0" w:line="240" w:lineRule="auto"/>
        <w:contextualSpacing/>
        <w:rPr>
          <w:noProof/>
          <w:sz w:val="24"/>
          <w:szCs w:val="24"/>
          <w:lang w:val="lv-LV"/>
        </w:rPr>
      </w:pPr>
      <w:r w:rsidRPr="00E1621C">
        <w:rPr>
          <w:noProof/>
          <w:sz w:val="24"/>
          <w:szCs w:val="24"/>
          <w:lang w:val="lv-LV"/>
        </w:rPr>
        <w:t xml:space="preserve">Enerģijas informācijas novērtēšana: </w:t>
      </w:r>
      <w:hyperlink r:id="rId41" w:tgtFrame="_blank" w:history="1">
        <w:r w:rsidRPr="00E1621C">
          <w:rPr>
            <w:rStyle w:val="Hyperlink"/>
            <w:noProof/>
            <w:sz w:val="24"/>
            <w:szCs w:val="24"/>
            <w:lang w:val="lv-LV"/>
          </w:rPr>
          <w:t>viedtālruņi modes nedēļā,</w:t>
        </w:r>
      </w:hyperlink>
      <w:r w:rsidRPr="00E1621C">
        <w:rPr>
          <w:noProof/>
          <w:sz w:val="24"/>
          <w:szCs w:val="24"/>
          <w:lang w:val="lv-LV"/>
        </w:rPr>
        <w:t xml:space="preserve"> autore Melissa BARRA, licence </w:t>
      </w:r>
      <w:hyperlink r:id="rId42" w:tgtFrame="_blank" w:history="1">
        <w:r w:rsidRPr="00E1621C">
          <w:rPr>
            <w:rStyle w:val="Hyperlink"/>
            <w:noProof/>
            <w:sz w:val="24"/>
            <w:szCs w:val="24"/>
            <w:lang w:val="lv-LV"/>
          </w:rPr>
          <w:t>CC BY-SA 2.0</w:t>
        </w:r>
      </w:hyperlink>
      <w:r w:rsidRPr="00E1621C">
        <w:rPr>
          <w:noProof/>
          <w:sz w:val="24"/>
          <w:szCs w:val="24"/>
          <w:lang w:val="lv-LV"/>
        </w:rPr>
        <w:t>.   </w:t>
      </w:r>
    </w:p>
    <w:p w14:paraId="4859BB6B" w14:textId="26487416" w:rsidR="00227001" w:rsidRPr="00E1621C" w:rsidRDefault="00E6004C" w:rsidP="009306AF">
      <w:pPr>
        <w:spacing w:after="0" w:line="240" w:lineRule="auto"/>
        <w:contextualSpacing/>
        <w:rPr>
          <w:noProof/>
          <w:sz w:val="24"/>
          <w:szCs w:val="24"/>
          <w:lang w:val="lv-LV"/>
        </w:rPr>
      </w:pPr>
      <w:r w:rsidRPr="00E1621C">
        <w:rPr>
          <w:noProof/>
          <w:sz w:val="24"/>
          <w:szCs w:val="24"/>
          <w:lang w:val="lv-LV"/>
        </w:rPr>
        <w:t xml:space="preserve">Secinājums: </w:t>
      </w:r>
      <w:hyperlink r:id="rId43" w:tgtFrame="_blank" w:history="1">
        <w:r w:rsidRPr="00E1621C">
          <w:rPr>
            <w:rStyle w:val="Hyperlink"/>
            <w:noProof/>
            <w:sz w:val="24"/>
            <w:szCs w:val="24"/>
            <w:lang w:val="lv-LV"/>
          </w:rPr>
          <w:t>Engage</w:t>
        </w:r>
      </w:hyperlink>
      <w:r w:rsidRPr="00E1621C">
        <w:rPr>
          <w:noProof/>
          <w:sz w:val="24"/>
          <w:szCs w:val="24"/>
          <w:lang w:val="lv-LV"/>
        </w:rPr>
        <w:t xml:space="preserve">, autors Portland Seminary, ir licencēts </w:t>
      </w:r>
      <w:hyperlink r:id="rId44" w:tgtFrame="_blank" w:history="1">
        <w:r w:rsidRPr="00E1621C">
          <w:rPr>
            <w:rStyle w:val="Hyperlink"/>
            <w:noProof/>
            <w:sz w:val="24"/>
            <w:szCs w:val="24"/>
            <w:lang w:val="lv-LV"/>
          </w:rPr>
          <w:t>CC BY-SA 2.0</w:t>
        </w:r>
      </w:hyperlink>
      <w:r w:rsidRPr="00E1621C">
        <w:rPr>
          <w:noProof/>
          <w:sz w:val="24"/>
          <w:szCs w:val="24"/>
          <w:lang w:val="lv-LV"/>
        </w:rPr>
        <w:t>.</w:t>
      </w:r>
    </w:p>
    <w:sectPr w:rsidR="00227001" w:rsidRPr="00E1621C">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EBA2" w14:textId="77777777" w:rsidR="006F40C0" w:rsidRDefault="006F40C0" w:rsidP="00AB7BB7">
      <w:pPr>
        <w:spacing w:after="0" w:line="240" w:lineRule="auto"/>
      </w:pPr>
      <w:r>
        <w:separator/>
      </w:r>
    </w:p>
  </w:endnote>
  <w:endnote w:type="continuationSeparator" w:id="0">
    <w:p w14:paraId="1F66F53A" w14:textId="77777777" w:rsidR="006F40C0" w:rsidRDefault="006F40C0"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6A02" w14:textId="77777777" w:rsidR="006F40C0" w:rsidRDefault="006F40C0" w:rsidP="00AB7BB7">
      <w:pPr>
        <w:spacing w:after="0" w:line="240" w:lineRule="auto"/>
      </w:pPr>
      <w:r>
        <w:separator/>
      </w:r>
    </w:p>
  </w:footnote>
  <w:footnote w:type="continuationSeparator" w:id="0">
    <w:p w14:paraId="78D62A97" w14:textId="77777777" w:rsidR="006F40C0" w:rsidRDefault="006F40C0"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BB6F" w14:textId="77777777" w:rsidR="00E1621C" w:rsidRDefault="00E1621C" w:rsidP="00E1621C">
    <w:pPr>
      <w:pStyle w:val="Header"/>
    </w:pPr>
    <w:r>
      <w:rPr>
        <w:noProof/>
      </w:rPr>
      <w:drawing>
        <wp:inline distT="0" distB="0" distL="0" distR="0" wp14:anchorId="585F54BE" wp14:editId="5C42D849">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B704B81" wp14:editId="6E0D4550">
          <wp:extent cx="1715784" cy="359657"/>
          <wp:effectExtent l="0" t="0" r="0" b="0"/>
          <wp:docPr id="2819232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2322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6301" cy="384919"/>
                  </a:xfrm>
                  <a:prstGeom prst="rect">
                    <a:avLst/>
                  </a:prstGeom>
                </pic:spPr>
              </pic:pic>
            </a:graphicData>
          </a:graphic>
        </wp:inline>
      </w:drawing>
    </w:r>
  </w:p>
  <w:p w14:paraId="72E5555B" w14:textId="77777777" w:rsidR="00E1621C" w:rsidRDefault="00E1621C" w:rsidP="00E1621C">
    <w:pPr>
      <w:pStyle w:val="Header"/>
    </w:pPr>
  </w:p>
  <w:p w14:paraId="14760C26" w14:textId="77777777" w:rsidR="00E1621C" w:rsidRDefault="00E16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50350"/>
    <w:rsid w:val="00161BC3"/>
    <w:rsid w:val="001761C3"/>
    <w:rsid w:val="00192E71"/>
    <w:rsid w:val="00193D0D"/>
    <w:rsid w:val="001B1FF4"/>
    <w:rsid w:val="001B3786"/>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205C"/>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160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37F96"/>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1AAF"/>
    <w:rsid w:val="0063610E"/>
    <w:rsid w:val="0068742E"/>
    <w:rsid w:val="006B0ABA"/>
    <w:rsid w:val="006D080A"/>
    <w:rsid w:val="006F0FA5"/>
    <w:rsid w:val="006F2511"/>
    <w:rsid w:val="006F40C0"/>
    <w:rsid w:val="006F7FC0"/>
    <w:rsid w:val="00710F15"/>
    <w:rsid w:val="00711B04"/>
    <w:rsid w:val="00717087"/>
    <w:rsid w:val="007206D6"/>
    <w:rsid w:val="007301D5"/>
    <w:rsid w:val="00757F73"/>
    <w:rsid w:val="00772F38"/>
    <w:rsid w:val="00773C23"/>
    <w:rsid w:val="00774B1A"/>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05597"/>
    <w:rsid w:val="0091226B"/>
    <w:rsid w:val="00916F25"/>
    <w:rsid w:val="00925C5C"/>
    <w:rsid w:val="009306AF"/>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621C"/>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E5AE1"/>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iea.org/news/executive-director-rebuts-three-myths-about-today-s-global-energy-crisis" TargetMode="External"/><Relationship Id="rId26" Type="http://schemas.openxmlformats.org/officeDocument/2006/relationships/hyperlink" Target="https://www.tandfonline.com/doi/full/10.1080/21548455.2024.2344129" TargetMode="External"/><Relationship Id="rId39"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21" Type="http://schemas.openxmlformats.org/officeDocument/2006/relationships/image" Target="media/image5.jpeg"/><Relationship Id="rId34" Type="http://schemas.openxmlformats.org/officeDocument/2006/relationships/hyperlink" Target="https://creativecommons.org/licenses/by-sa/4.0/deed.en" TargetMode="External"/><Relationship Id="rId42" Type="http://schemas.openxmlformats.org/officeDocument/2006/relationships/hyperlink" Target="https://creativecommons.org/licenses/by-sa/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ea.org/terms/creative-commons-cc-licenses"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file://Users/rep237/Downloads/&#8226;Energy%20literacy%20for%20all" TargetMode="External"/><Relationship Id="rId32" Type="http://schemas.openxmlformats.org/officeDocument/2006/relationships/hyperlink" Target="https://energy.ec.europa.eu/topics/energy-systems-integration/digitalisation-energy-system_en" TargetMode="External"/><Relationship Id="rId37"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40" Type="http://schemas.openxmlformats.org/officeDocument/2006/relationships/hyperlink" Target="https://creativecommons.org/licenses/by-sa/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pen.edu/openlearncreate/course/view.php?id=12485" TargetMode="External"/><Relationship Id="rId23" Type="http://schemas.openxmlformats.org/officeDocument/2006/relationships/hyperlink" Target="https://energy.ec.europa.eu/topics/energy-systems-integration/digitalisation-energy-system_en" TargetMode="External"/><Relationship Id="rId28" Type="http://schemas.openxmlformats.org/officeDocument/2006/relationships/hyperlink" Target="https://www.iea.org/reports/world-energy-employment-2022" TargetMode="External"/><Relationship Id="rId36" Type="http://schemas.openxmlformats.org/officeDocument/2006/relationships/hyperlink" Target="https://creativecommons.org/publicdomain/zero/1.0/"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weforum.org/stories/2021/03/renewable-energy-myths-debunked/" TargetMode="External"/><Relationship Id="rId31" Type="http://schemas.openxmlformats.org/officeDocument/2006/relationships/hyperlink" Target="https://commission.europa.eu/legal-notice_en" TargetMode="External"/><Relationship Id="rId44" Type="http://schemas.openxmlformats.org/officeDocument/2006/relationships/hyperlink" Target="https://creativecommons.org/licenses/by-sa/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85" TargetMode="External"/><Relationship Id="rId22" Type="http://schemas.openxmlformats.org/officeDocument/2006/relationships/hyperlink" Target="https://www.open.edu/openlearncreate/course/view.php?id=11703" TargetMode="External"/><Relationship Id="rId27" Type="http://schemas.openxmlformats.org/officeDocument/2006/relationships/hyperlink" Target="https://www.tandfonline.com/action/showCopyRight?scroll=top&amp;doi=10.1080%2F21548455.2024.2344129" TargetMode="External"/><Relationship Id="rId30" Type="http://schemas.openxmlformats.org/officeDocument/2006/relationships/hyperlink" Target="https://energy.ec.europa.eu/topics/energy-efficiency_en" TargetMode="External"/><Relationship Id="rId35" Type="http://schemas.openxmlformats.org/officeDocument/2006/relationships/hyperlink" Target="https://www.flickr.com/photos/nina_ali/52323309204/" TargetMode="External"/><Relationship Id="rId43"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energysavingtrust.org.uk/myths-about-solar/" TargetMode="External"/><Relationship Id="rId33" Type="http://schemas.openxmlformats.org/officeDocument/2006/relationships/hyperlink" Target="https://commission.europa.eu/legal-notice_en" TargetMode="External"/><Relationship Id="rId38" Type="http://schemas.openxmlformats.org/officeDocument/2006/relationships/hyperlink" Target="https://creativecommons.org/licenses/by/2.0/" TargetMode="External"/><Relationship Id="rId46" Type="http://schemas.openxmlformats.org/officeDocument/2006/relationships/footer" Target="footer1.xml"/><Relationship Id="rId20" Type="http://schemas.openxmlformats.org/officeDocument/2006/relationships/image" Target="media/image4.jpeg"/><Relationship Id="rId41"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5A37D07A-CE3E-45DE-8CF7-6C852236D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2121</Words>
  <Characters>14614</Characters>
  <Application>Microsoft Office Word</Application>
  <DocSecurity>0</DocSecurity>
  <Lines>347</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2026-03-03T13:22:00Z</cp:lastPrinted>
  <dcterms:created xsi:type="dcterms:W3CDTF">2026-03-03T13:22:00Z</dcterms:created>
  <dcterms:modified xsi:type="dcterms:W3CDTF">2026-03-03T13:22:00Z</dcterms:modified>
  <cp:category/>
</cp:coreProperties>
</file>