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CE7445" w:rsidRDefault="005F3630" w:rsidP="00866763">
      <w:pPr>
        <w:pStyle w:val="Heading1"/>
        <w:rPr>
          <w:noProof/>
          <w:lang w:val="nl-NL"/>
        </w:rPr>
      </w:pPr>
      <w:bookmarkStart w:id="0" w:name="_Toc221707341"/>
      <w:r w:rsidRPr="00CE7445">
        <w:rPr>
          <w:noProof/>
          <w:lang w:val="nl-NL"/>
        </w:rPr>
        <w:t>Privacy, veiligheid en beveiliging in het digitale energielandschap</w:t>
      </w:r>
      <w:bookmarkEnd w:id="0"/>
    </w:p>
    <w:p w14:paraId="49C3F15F" w14:textId="77777777" w:rsidR="005F3630" w:rsidRPr="00CE7445" w:rsidRDefault="005F3630" w:rsidP="00866763">
      <w:pPr>
        <w:rPr>
          <w:noProof/>
          <w:lang w:val="nl-NL"/>
        </w:rPr>
      </w:pPr>
      <w:r w:rsidRPr="00CE7445">
        <w:rPr>
          <w:noProof/>
          <w:lang w:val="nl-NL"/>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0C41EDB2" w14:textId="655DCB3B" w:rsidR="000E2BD2" w:rsidRPr="00CE7445" w:rsidRDefault="005F3630">
      <w:pPr>
        <w:pStyle w:val="TOC1"/>
        <w:tabs>
          <w:tab w:val="right" w:leader="dot" w:pos="9016"/>
        </w:tabs>
        <w:rPr>
          <w:rFonts w:eastAsiaTheme="minorEastAsia"/>
          <w:noProof/>
          <w:kern w:val="2"/>
          <w:sz w:val="24"/>
          <w:szCs w:val="24"/>
          <w:lang w:val="nl-NL" w:eastAsia="ja-JP"/>
          <w14:ligatures w14:val="standardContextual"/>
        </w:rPr>
      </w:pPr>
      <w:r w:rsidRPr="00CE7445">
        <w:rPr>
          <w:noProof/>
          <w:lang w:val="nl-NL"/>
        </w:rPr>
        <w:fldChar w:fldCharType="begin"/>
      </w:r>
      <w:r w:rsidRPr="00CE7445">
        <w:rPr>
          <w:noProof/>
          <w:lang w:val="nl-NL"/>
        </w:rPr>
        <w:instrText xml:space="preserve"> TOC \o "1-3" \h \z \u </w:instrText>
      </w:r>
      <w:r w:rsidRPr="00CE7445">
        <w:rPr>
          <w:noProof/>
          <w:lang w:val="nl-NL"/>
        </w:rPr>
        <w:fldChar w:fldCharType="separate"/>
      </w:r>
      <w:hyperlink w:anchor="_Toc221707341" w:history="1">
        <w:r w:rsidR="000E2BD2" w:rsidRPr="00CE7445">
          <w:rPr>
            <w:rStyle w:val="Hyperlink"/>
            <w:noProof/>
            <w:lang w:val="nl-NL"/>
          </w:rPr>
          <w:t>Privacy, veiligheid en beveiliging in het digitale energielandschap</w:t>
        </w:r>
        <w:r w:rsidR="000E2BD2" w:rsidRPr="00CE7445">
          <w:rPr>
            <w:noProof/>
            <w:webHidden/>
            <w:lang w:val="nl-NL"/>
          </w:rPr>
          <w:tab/>
        </w:r>
        <w:r w:rsidR="000E2BD2" w:rsidRPr="00CE7445">
          <w:rPr>
            <w:noProof/>
            <w:webHidden/>
            <w:lang w:val="nl-NL"/>
          </w:rPr>
          <w:fldChar w:fldCharType="begin"/>
        </w:r>
        <w:r w:rsidR="000E2BD2" w:rsidRPr="00CE7445">
          <w:rPr>
            <w:noProof/>
            <w:webHidden/>
            <w:lang w:val="nl-NL"/>
          </w:rPr>
          <w:instrText xml:space="preserve"> PAGEREF _Toc221707341 \h </w:instrText>
        </w:r>
        <w:r w:rsidR="000E2BD2" w:rsidRPr="00CE7445">
          <w:rPr>
            <w:noProof/>
            <w:webHidden/>
            <w:lang w:val="nl-NL"/>
          </w:rPr>
        </w:r>
        <w:r w:rsidR="000E2BD2" w:rsidRPr="00CE7445">
          <w:rPr>
            <w:noProof/>
            <w:webHidden/>
            <w:lang w:val="nl-NL"/>
          </w:rPr>
          <w:fldChar w:fldCharType="separate"/>
        </w:r>
        <w:r w:rsidR="00CE7445">
          <w:rPr>
            <w:noProof/>
            <w:webHidden/>
            <w:lang w:val="nl-NL"/>
          </w:rPr>
          <w:t>1</w:t>
        </w:r>
        <w:r w:rsidR="000E2BD2" w:rsidRPr="00CE7445">
          <w:rPr>
            <w:noProof/>
            <w:webHidden/>
            <w:lang w:val="nl-NL"/>
          </w:rPr>
          <w:fldChar w:fldCharType="end"/>
        </w:r>
      </w:hyperlink>
    </w:p>
    <w:p w14:paraId="58488354" w14:textId="645D334C" w:rsidR="000E2BD2" w:rsidRPr="00CE7445" w:rsidRDefault="000E2BD2">
      <w:pPr>
        <w:pStyle w:val="TOC2"/>
        <w:tabs>
          <w:tab w:val="right" w:leader="dot" w:pos="9016"/>
        </w:tabs>
        <w:rPr>
          <w:rFonts w:eastAsiaTheme="minorEastAsia"/>
          <w:noProof/>
          <w:kern w:val="2"/>
          <w:sz w:val="24"/>
          <w:szCs w:val="24"/>
          <w:lang w:val="nl-NL" w:eastAsia="ja-JP"/>
          <w14:ligatures w14:val="standardContextual"/>
        </w:rPr>
      </w:pPr>
      <w:hyperlink w:anchor="_Toc221707342" w:history="1">
        <w:r w:rsidRPr="00CE7445">
          <w:rPr>
            <w:rStyle w:val="Hyperlink"/>
            <w:rFonts w:eastAsia="Times New Roman"/>
            <w:noProof/>
            <w:lang w:val="nl-NL" w:eastAsia="en-GB"/>
          </w:rPr>
          <w:t>Hoe deze cursus werkt</w:t>
        </w:r>
        <w:r w:rsidRPr="00CE7445">
          <w:rPr>
            <w:noProof/>
            <w:webHidden/>
            <w:lang w:val="nl-NL"/>
          </w:rPr>
          <w:tab/>
        </w:r>
        <w:r w:rsidRPr="00CE7445">
          <w:rPr>
            <w:noProof/>
            <w:webHidden/>
            <w:lang w:val="nl-NL"/>
          </w:rPr>
          <w:fldChar w:fldCharType="begin"/>
        </w:r>
        <w:r w:rsidRPr="00CE7445">
          <w:rPr>
            <w:noProof/>
            <w:webHidden/>
            <w:lang w:val="nl-NL"/>
          </w:rPr>
          <w:instrText xml:space="preserve"> PAGEREF _Toc221707342 \h </w:instrText>
        </w:r>
        <w:r w:rsidRPr="00CE7445">
          <w:rPr>
            <w:noProof/>
            <w:webHidden/>
            <w:lang w:val="nl-NL"/>
          </w:rPr>
        </w:r>
        <w:r w:rsidRPr="00CE7445">
          <w:rPr>
            <w:noProof/>
            <w:webHidden/>
            <w:lang w:val="nl-NL"/>
          </w:rPr>
          <w:fldChar w:fldCharType="separate"/>
        </w:r>
        <w:r w:rsidR="00CE7445">
          <w:rPr>
            <w:noProof/>
            <w:webHidden/>
            <w:lang w:val="nl-NL"/>
          </w:rPr>
          <w:t>2</w:t>
        </w:r>
        <w:r w:rsidRPr="00CE7445">
          <w:rPr>
            <w:noProof/>
            <w:webHidden/>
            <w:lang w:val="nl-NL"/>
          </w:rPr>
          <w:fldChar w:fldCharType="end"/>
        </w:r>
      </w:hyperlink>
    </w:p>
    <w:p w14:paraId="70E31A29" w14:textId="36F348C0" w:rsidR="000E2BD2" w:rsidRPr="00CE7445" w:rsidRDefault="000E2BD2">
      <w:pPr>
        <w:pStyle w:val="TOC2"/>
        <w:tabs>
          <w:tab w:val="right" w:leader="dot" w:pos="9016"/>
        </w:tabs>
        <w:rPr>
          <w:rFonts w:eastAsiaTheme="minorEastAsia"/>
          <w:noProof/>
          <w:kern w:val="2"/>
          <w:sz w:val="24"/>
          <w:szCs w:val="24"/>
          <w:lang w:val="nl-NL" w:eastAsia="ja-JP"/>
          <w14:ligatures w14:val="standardContextual"/>
        </w:rPr>
      </w:pPr>
      <w:hyperlink w:anchor="_Toc221707343" w:history="1">
        <w:r w:rsidRPr="00CE7445">
          <w:rPr>
            <w:rStyle w:val="Hyperlink"/>
            <w:rFonts w:eastAsia="Times New Roman"/>
            <w:noProof/>
            <w:lang w:val="nl-NL" w:eastAsia="en-GB"/>
          </w:rPr>
          <w:t>Leerresultaten</w:t>
        </w:r>
        <w:r w:rsidRPr="00CE7445">
          <w:rPr>
            <w:noProof/>
            <w:webHidden/>
            <w:lang w:val="nl-NL"/>
          </w:rPr>
          <w:tab/>
        </w:r>
        <w:r w:rsidRPr="00CE7445">
          <w:rPr>
            <w:noProof/>
            <w:webHidden/>
            <w:lang w:val="nl-NL"/>
          </w:rPr>
          <w:fldChar w:fldCharType="begin"/>
        </w:r>
        <w:r w:rsidRPr="00CE7445">
          <w:rPr>
            <w:noProof/>
            <w:webHidden/>
            <w:lang w:val="nl-NL"/>
          </w:rPr>
          <w:instrText xml:space="preserve"> PAGEREF _Toc221707343 \h </w:instrText>
        </w:r>
        <w:r w:rsidRPr="00CE7445">
          <w:rPr>
            <w:noProof/>
            <w:webHidden/>
            <w:lang w:val="nl-NL"/>
          </w:rPr>
        </w:r>
        <w:r w:rsidRPr="00CE7445">
          <w:rPr>
            <w:noProof/>
            <w:webHidden/>
            <w:lang w:val="nl-NL"/>
          </w:rPr>
          <w:fldChar w:fldCharType="separate"/>
        </w:r>
        <w:r w:rsidR="00CE7445">
          <w:rPr>
            <w:noProof/>
            <w:webHidden/>
            <w:lang w:val="nl-NL"/>
          </w:rPr>
          <w:t>2</w:t>
        </w:r>
        <w:r w:rsidRPr="00CE7445">
          <w:rPr>
            <w:noProof/>
            <w:webHidden/>
            <w:lang w:val="nl-NL"/>
          </w:rPr>
          <w:fldChar w:fldCharType="end"/>
        </w:r>
      </w:hyperlink>
    </w:p>
    <w:p w14:paraId="536F7F45" w14:textId="1CFCC094" w:rsidR="000E2BD2" w:rsidRPr="00CE7445" w:rsidRDefault="000E2BD2">
      <w:pPr>
        <w:pStyle w:val="TOC2"/>
        <w:tabs>
          <w:tab w:val="right" w:leader="dot" w:pos="9016"/>
        </w:tabs>
        <w:rPr>
          <w:rFonts w:eastAsiaTheme="minorEastAsia"/>
          <w:noProof/>
          <w:kern w:val="2"/>
          <w:sz w:val="24"/>
          <w:szCs w:val="24"/>
          <w:lang w:val="nl-NL" w:eastAsia="ja-JP"/>
          <w14:ligatures w14:val="standardContextual"/>
        </w:rPr>
      </w:pPr>
      <w:hyperlink w:anchor="_Toc221707344" w:history="1">
        <w:r w:rsidRPr="00CE7445">
          <w:rPr>
            <w:rStyle w:val="Hyperlink"/>
            <w:rFonts w:eastAsia="Times New Roman"/>
            <w:noProof/>
            <w:lang w:val="nl-NL" w:eastAsia="en-GB"/>
          </w:rPr>
          <w:t>Inleiding</w:t>
        </w:r>
        <w:r w:rsidRPr="00CE7445">
          <w:rPr>
            <w:noProof/>
            <w:webHidden/>
            <w:lang w:val="nl-NL"/>
          </w:rPr>
          <w:tab/>
        </w:r>
        <w:r w:rsidRPr="00CE7445">
          <w:rPr>
            <w:noProof/>
            <w:webHidden/>
            <w:lang w:val="nl-NL"/>
          </w:rPr>
          <w:fldChar w:fldCharType="begin"/>
        </w:r>
        <w:r w:rsidRPr="00CE7445">
          <w:rPr>
            <w:noProof/>
            <w:webHidden/>
            <w:lang w:val="nl-NL"/>
          </w:rPr>
          <w:instrText xml:space="preserve"> PAGEREF _Toc221707344 \h </w:instrText>
        </w:r>
        <w:r w:rsidRPr="00CE7445">
          <w:rPr>
            <w:noProof/>
            <w:webHidden/>
            <w:lang w:val="nl-NL"/>
          </w:rPr>
        </w:r>
        <w:r w:rsidRPr="00CE7445">
          <w:rPr>
            <w:noProof/>
            <w:webHidden/>
            <w:lang w:val="nl-NL"/>
          </w:rPr>
          <w:fldChar w:fldCharType="separate"/>
        </w:r>
        <w:r w:rsidR="00CE7445">
          <w:rPr>
            <w:noProof/>
            <w:webHidden/>
            <w:lang w:val="nl-NL"/>
          </w:rPr>
          <w:t>3</w:t>
        </w:r>
        <w:r w:rsidRPr="00CE7445">
          <w:rPr>
            <w:noProof/>
            <w:webHidden/>
            <w:lang w:val="nl-NL"/>
          </w:rPr>
          <w:fldChar w:fldCharType="end"/>
        </w:r>
      </w:hyperlink>
    </w:p>
    <w:p w14:paraId="777254F4" w14:textId="40ED329A" w:rsidR="000E2BD2" w:rsidRPr="00CE7445" w:rsidRDefault="000E2BD2">
      <w:pPr>
        <w:pStyle w:val="TOC2"/>
        <w:tabs>
          <w:tab w:val="right" w:leader="dot" w:pos="9016"/>
        </w:tabs>
        <w:rPr>
          <w:rFonts w:eastAsiaTheme="minorEastAsia"/>
          <w:noProof/>
          <w:kern w:val="2"/>
          <w:sz w:val="24"/>
          <w:szCs w:val="24"/>
          <w:lang w:val="nl-NL" w:eastAsia="ja-JP"/>
          <w14:ligatures w14:val="standardContextual"/>
        </w:rPr>
      </w:pPr>
      <w:hyperlink w:anchor="_Toc221707345" w:history="1">
        <w:r w:rsidRPr="00CE7445">
          <w:rPr>
            <w:rStyle w:val="Hyperlink"/>
            <w:rFonts w:eastAsia="Times New Roman"/>
            <w:noProof/>
            <w:lang w:val="nl-NL" w:eastAsia="en-GB"/>
          </w:rPr>
          <w:t>Digitale technologieën en de digitale energietransitie</w:t>
        </w:r>
        <w:r w:rsidRPr="00CE7445">
          <w:rPr>
            <w:noProof/>
            <w:webHidden/>
            <w:lang w:val="nl-NL"/>
          </w:rPr>
          <w:tab/>
        </w:r>
        <w:r w:rsidRPr="00CE7445">
          <w:rPr>
            <w:noProof/>
            <w:webHidden/>
            <w:lang w:val="nl-NL"/>
          </w:rPr>
          <w:fldChar w:fldCharType="begin"/>
        </w:r>
        <w:r w:rsidRPr="00CE7445">
          <w:rPr>
            <w:noProof/>
            <w:webHidden/>
            <w:lang w:val="nl-NL"/>
          </w:rPr>
          <w:instrText xml:space="preserve"> PAGEREF _Toc221707345 \h </w:instrText>
        </w:r>
        <w:r w:rsidRPr="00CE7445">
          <w:rPr>
            <w:noProof/>
            <w:webHidden/>
            <w:lang w:val="nl-NL"/>
          </w:rPr>
        </w:r>
        <w:r w:rsidRPr="00CE7445">
          <w:rPr>
            <w:noProof/>
            <w:webHidden/>
            <w:lang w:val="nl-NL"/>
          </w:rPr>
          <w:fldChar w:fldCharType="separate"/>
        </w:r>
        <w:r w:rsidR="00CE7445">
          <w:rPr>
            <w:noProof/>
            <w:webHidden/>
            <w:lang w:val="nl-NL"/>
          </w:rPr>
          <w:t>3</w:t>
        </w:r>
        <w:r w:rsidRPr="00CE7445">
          <w:rPr>
            <w:noProof/>
            <w:webHidden/>
            <w:lang w:val="nl-NL"/>
          </w:rPr>
          <w:fldChar w:fldCharType="end"/>
        </w:r>
      </w:hyperlink>
    </w:p>
    <w:p w14:paraId="7831FB24" w14:textId="2FBACC27" w:rsidR="000E2BD2" w:rsidRPr="00CE7445" w:rsidRDefault="000E2BD2">
      <w:pPr>
        <w:pStyle w:val="TOC2"/>
        <w:tabs>
          <w:tab w:val="right" w:leader="dot" w:pos="9016"/>
        </w:tabs>
        <w:rPr>
          <w:rFonts w:eastAsiaTheme="minorEastAsia"/>
          <w:noProof/>
          <w:kern w:val="2"/>
          <w:sz w:val="24"/>
          <w:szCs w:val="24"/>
          <w:lang w:val="nl-NL" w:eastAsia="ja-JP"/>
          <w14:ligatures w14:val="standardContextual"/>
        </w:rPr>
      </w:pPr>
      <w:hyperlink w:anchor="_Toc221707346" w:history="1">
        <w:r w:rsidRPr="00CE7445">
          <w:rPr>
            <w:rStyle w:val="Hyperlink"/>
            <w:rFonts w:eastAsia="Times New Roman"/>
            <w:noProof/>
            <w:lang w:val="nl-NL" w:eastAsia="en-GB"/>
          </w:rPr>
          <w:t>Cyberbeveiliging in de energiesector</w:t>
        </w:r>
        <w:r w:rsidRPr="00CE7445">
          <w:rPr>
            <w:noProof/>
            <w:webHidden/>
            <w:lang w:val="nl-NL"/>
          </w:rPr>
          <w:tab/>
        </w:r>
        <w:r w:rsidRPr="00CE7445">
          <w:rPr>
            <w:noProof/>
            <w:webHidden/>
            <w:lang w:val="nl-NL"/>
          </w:rPr>
          <w:fldChar w:fldCharType="begin"/>
        </w:r>
        <w:r w:rsidRPr="00CE7445">
          <w:rPr>
            <w:noProof/>
            <w:webHidden/>
            <w:lang w:val="nl-NL"/>
          </w:rPr>
          <w:instrText xml:space="preserve"> PAGEREF _Toc221707346 \h </w:instrText>
        </w:r>
        <w:r w:rsidRPr="00CE7445">
          <w:rPr>
            <w:noProof/>
            <w:webHidden/>
            <w:lang w:val="nl-NL"/>
          </w:rPr>
        </w:r>
        <w:r w:rsidRPr="00CE7445">
          <w:rPr>
            <w:noProof/>
            <w:webHidden/>
            <w:lang w:val="nl-NL"/>
          </w:rPr>
          <w:fldChar w:fldCharType="separate"/>
        </w:r>
        <w:r w:rsidR="00CE7445">
          <w:rPr>
            <w:noProof/>
            <w:webHidden/>
            <w:lang w:val="nl-NL"/>
          </w:rPr>
          <w:t>4</w:t>
        </w:r>
        <w:r w:rsidRPr="00CE7445">
          <w:rPr>
            <w:noProof/>
            <w:webHidden/>
            <w:lang w:val="nl-NL"/>
          </w:rPr>
          <w:fldChar w:fldCharType="end"/>
        </w:r>
      </w:hyperlink>
    </w:p>
    <w:p w14:paraId="307C8080" w14:textId="4D4217A2" w:rsidR="000E2BD2" w:rsidRPr="00CE7445" w:rsidRDefault="000E2BD2">
      <w:pPr>
        <w:pStyle w:val="TOC2"/>
        <w:tabs>
          <w:tab w:val="right" w:leader="dot" w:pos="9016"/>
        </w:tabs>
        <w:rPr>
          <w:rFonts w:eastAsiaTheme="minorEastAsia"/>
          <w:noProof/>
          <w:kern w:val="2"/>
          <w:sz w:val="24"/>
          <w:szCs w:val="24"/>
          <w:lang w:val="nl-NL" w:eastAsia="ja-JP"/>
          <w14:ligatures w14:val="standardContextual"/>
        </w:rPr>
      </w:pPr>
      <w:hyperlink w:anchor="_Toc221707347" w:history="1">
        <w:r w:rsidRPr="00CE7445">
          <w:rPr>
            <w:rStyle w:val="Hyperlink"/>
            <w:rFonts w:eastAsia="Times New Roman"/>
            <w:noProof/>
            <w:lang w:val="nl-NL" w:eastAsia="en-GB"/>
          </w:rPr>
          <w:t>Verbetering van uw energieprivacy, veiligheid en beveiliging</w:t>
        </w:r>
        <w:r w:rsidRPr="00CE7445">
          <w:rPr>
            <w:noProof/>
            <w:webHidden/>
            <w:lang w:val="nl-NL"/>
          </w:rPr>
          <w:tab/>
        </w:r>
        <w:r w:rsidRPr="00CE7445">
          <w:rPr>
            <w:noProof/>
            <w:webHidden/>
            <w:lang w:val="nl-NL"/>
          </w:rPr>
          <w:fldChar w:fldCharType="begin"/>
        </w:r>
        <w:r w:rsidRPr="00CE7445">
          <w:rPr>
            <w:noProof/>
            <w:webHidden/>
            <w:lang w:val="nl-NL"/>
          </w:rPr>
          <w:instrText xml:space="preserve"> PAGEREF _Toc221707347 \h </w:instrText>
        </w:r>
        <w:r w:rsidRPr="00CE7445">
          <w:rPr>
            <w:noProof/>
            <w:webHidden/>
            <w:lang w:val="nl-NL"/>
          </w:rPr>
        </w:r>
        <w:r w:rsidRPr="00CE7445">
          <w:rPr>
            <w:noProof/>
            <w:webHidden/>
            <w:lang w:val="nl-NL"/>
          </w:rPr>
          <w:fldChar w:fldCharType="separate"/>
        </w:r>
        <w:r w:rsidR="00CE7445">
          <w:rPr>
            <w:noProof/>
            <w:webHidden/>
            <w:lang w:val="nl-NL"/>
          </w:rPr>
          <w:t>5</w:t>
        </w:r>
        <w:r w:rsidRPr="00CE7445">
          <w:rPr>
            <w:noProof/>
            <w:webHidden/>
            <w:lang w:val="nl-NL"/>
          </w:rPr>
          <w:fldChar w:fldCharType="end"/>
        </w:r>
      </w:hyperlink>
    </w:p>
    <w:p w14:paraId="335A820C" w14:textId="1562FC93" w:rsidR="000E2BD2" w:rsidRPr="00CE7445" w:rsidRDefault="000E2BD2">
      <w:pPr>
        <w:pStyle w:val="TOC2"/>
        <w:tabs>
          <w:tab w:val="right" w:leader="dot" w:pos="9016"/>
        </w:tabs>
        <w:rPr>
          <w:rFonts w:eastAsiaTheme="minorEastAsia"/>
          <w:noProof/>
          <w:kern w:val="2"/>
          <w:sz w:val="24"/>
          <w:szCs w:val="24"/>
          <w:lang w:val="nl-NL" w:eastAsia="ja-JP"/>
          <w14:ligatures w14:val="standardContextual"/>
        </w:rPr>
      </w:pPr>
      <w:hyperlink w:anchor="_Toc221707348" w:history="1">
        <w:r w:rsidRPr="00CE7445">
          <w:rPr>
            <w:rStyle w:val="Hyperlink"/>
            <w:noProof/>
            <w:lang w:val="nl-NL"/>
          </w:rPr>
          <w:t>Conclusie</w:t>
        </w:r>
        <w:r w:rsidRPr="00CE7445">
          <w:rPr>
            <w:noProof/>
            <w:webHidden/>
            <w:lang w:val="nl-NL"/>
          </w:rPr>
          <w:tab/>
        </w:r>
        <w:r w:rsidRPr="00CE7445">
          <w:rPr>
            <w:noProof/>
            <w:webHidden/>
            <w:lang w:val="nl-NL"/>
          </w:rPr>
          <w:fldChar w:fldCharType="begin"/>
        </w:r>
        <w:r w:rsidRPr="00CE7445">
          <w:rPr>
            <w:noProof/>
            <w:webHidden/>
            <w:lang w:val="nl-NL"/>
          </w:rPr>
          <w:instrText xml:space="preserve"> PAGEREF _Toc221707348 \h </w:instrText>
        </w:r>
        <w:r w:rsidRPr="00CE7445">
          <w:rPr>
            <w:noProof/>
            <w:webHidden/>
            <w:lang w:val="nl-NL"/>
          </w:rPr>
        </w:r>
        <w:r w:rsidRPr="00CE7445">
          <w:rPr>
            <w:noProof/>
            <w:webHidden/>
            <w:lang w:val="nl-NL"/>
          </w:rPr>
          <w:fldChar w:fldCharType="separate"/>
        </w:r>
        <w:r w:rsidR="00CE7445">
          <w:rPr>
            <w:noProof/>
            <w:webHidden/>
            <w:lang w:val="nl-NL"/>
          </w:rPr>
          <w:t>6</w:t>
        </w:r>
        <w:r w:rsidRPr="00CE7445">
          <w:rPr>
            <w:noProof/>
            <w:webHidden/>
            <w:lang w:val="nl-NL"/>
          </w:rPr>
          <w:fldChar w:fldCharType="end"/>
        </w:r>
      </w:hyperlink>
    </w:p>
    <w:p w14:paraId="323BCE24" w14:textId="00C47C12" w:rsidR="000E2BD2" w:rsidRPr="00CE7445" w:rsidRDefault="000E2BD2">
      <w:pPr>
        <w:pStyle w:val="TOC2"/>
        <w:tabs>
          <w:tab w:val="right" w:leader="dot" w:pos="9016"/>
        </w:tabs>
        <w:rPr>
          <w:rFonts w:eastAsiaTheme="minorEastAsia"/>
          <w:noProof/>
          <w:kern w:val="2"/>
          <w:sz w:val="24"/>
          <w:szCs w:val="24"/>
          <w:lang w:val="nl-NL" w:eastAsia="ja-JP"/>
          <w14:ligatures w14:val="standardContextual"/>
        </w:rPr>
      </w:pPr>
      <w:hyperlink w:anchor="_Toc221707349" w:history="1">
        <w:r w:rsidRPr="00CE7445">
          <w:rPr>
            <w:rStyle w:val="Hyperlink"/>
            <w:rFonts w:eastAsia="Times New Roman"/>
            <w:noProof/>
            <w:lang w:val="nl-NL" w:eastAsia="en-GB"/>
          </w:rPr>
          <w:t>Aanvullende bronnen</w:t>
        </w:r>
        <w:r w:rsidRPr="00CE7445">
          <w:rPr>
            <w:noProof/>
            <w:webHidden/>
            <w:lang w:val="nl-NL"/>
          </w:rPr>
          <w:tab/>
        </w:r>
        <w:r w:rsidRPr="00CE7445">
          <w:rPr>
            <w:noProof/>
            <w:webHidden/>
            <w:lang w:val="nl-NL"/>
          </w:rPr>
          <w:fldChar w:fldCharType="begin"/>
        </w:r>
        <w:r w:rsidRPr="00CE7445">
          <w:rPr>
            <w:noProof/>
            <w:webHidden/>
            <w:lang w:val="nl-NL"/>
          </w:rPr>
          <w:instrText xml:space="preserve"> PAGEREF _Toc221707349 \h </w:instrText>
        </w:r>
        <w:r w:rsidRPr="00CE7445">
          <w:rPr>
            <w:noProof/>
            <w:webHidden/>
            <w:lang w:val="nl-NL"/>
          </w:rPr>
        </w:r>
        <w:r w:rsidRPr="00CE7445">
          <w:rPr>
            <w:noProof/>
            <w:webHidden/>
            <w:lang w:val="nl-NL"/>
          </w:rPr>
          <w:fldChar w:fldCharType="separate"/>
        </w:r>
        <w:r w:rsidR="00CE7445">
          <w:rPr>
            <w:noProof/>
            <w:webHidden/>
            <w:lang w:val="nl-NL"/>
          </w:rPr>
          <w:t>7</w:t>
        </w:r>
        <w:r w:rsidRPr="00CE7445">
          <w:rPr>
            <w:noProof/>
            <w:webHidden/>
            <w:lang w:val="nl-NL"/>
          </w:rPr>
          <w:fldChar w:fldCharType="end"/>
        </w:r>
      </w:hyperlink>
    </w:p>
    <w:p w14:paraId="3B60155E" w14:textId="65C61EB2" w:rsidR="000E2BD2" w:rsidRPr="00CE7445" w:rsidRDefault="000E2BD2">
      <w:pPr>
        <w:pStyle w:val="TOC2"/>
        <w:tabs>
          <w:tab w:val="right" w:leader="dot" w:pos="9016"/>
        </w:tabs>
        <w:rPr>
          <w:rFonts w:eastAsiaTheme="minorEastAsia"/>
          <w:noProof/>
          <w:kern w:val="2"/>
          <w:sz w:val="24"/>
          <w:szCs w:val="24"/>
          <w:lang w:val="nl-NL" w:eastAsia="ja-JP"/>
          <w14:ligatures w14:val="standardContextual"/>
        </w:rPr>
      </w:pPr>
      <w:hyperlink w:anchor="_Toc221707350" w:history="1">
        <w:r w:rsidRPr="00CE7445">
          <w:rPr>
            <w:rStyle w:val="Hyperlink"/>
            <w:noProof/>
            <w:lang w:val="nl-NL"/>
          </w:rPr>
          <w:t>Dankwoord</w:t>
        </w:r>
        <w:r w:rsidRPr="00CE7445">
          <w:rPr>
            <w:noProof/>
            <w:webHidden/>
            <w:lang w:val="nl-NL"/>
          </w:rPr>
          <w:tab/>
        </w:r>
        <w:r w:rsidRPr="00CE7445">
          <w:rPr>
            <w:noProof/>
            <w:webHidden/>
            <w:lang w:val="nl-NL"/>
          </w:rPr>
          <w:fldChar w:fldCharType="begin"/>
        </w:r>
        <w:r w:rsidRPr="00CE7445">
          <w:rPr>
            <w:noProof/>
            <w:webHidden/>
            <w:lang w:val="nl-NL"/>
          </w:rPr>
          <w:instrText xml:space="preserve"> PAGEREF _Toc221707350 \h </w:instrText>
        </w:r>
        <w:r w:rsidRPr="00CE7445">
          <w:rPr>
            <w:noProof/>
            <w:webHidden/>
            <w:lang w:val="nl-NL"/>
          </w:rPr>
        </w:r>
        <w:r w:rsidRPr="00CE7445">
          <w:rPr>
            <w:noProof/>
            <w:webHidden/>
            <w:lang w:val="nl-NL"/>
          </w:rPr>
          <w:fldChar w:fldCharType="separate"/>
        </w:r>
        <w:r w:rsidR="00CE7445">
          <w:rPr>
            <w:noProof/>
            <w:webHidden/>
            <w:lang w:val="nl-NL"/>
          </w:rPr>
          <w:t>7</w:t>
        </w:r>
        <w:r w:rsidRPr="00CE7445">
          <w:rPr>
            <w:noProof/>
            <w:webHidden/>
            <w:lang w:val="nl-NL"/>
          </w:rPr>
          <w:fldChar w:fldCharType="end"/>
        </w:r>
      </w:hyperlink>
    </w:p>
    <w:p w14:paraId="70208C44" w14:textId="6670A2DC" w:rsidR="000E2BD2" w:rsidRPr="00CE7445" w:rsidRDefault="000E2BD2">
      <w:pPr>
        <w:pStyle w:val="TOC2"/>
        <w:tabs>
          <w:tab w:val="right" w:leader="dot" w:pos="9016"/>
        </w:tabs>
        <w:rPr>
          <w:rFonts w:eastAsiaTheme="minorEastAsia"/>
          <w:noProof/>
          <w:kern w:val="2"/>
          <w:sz w:val="24"/>
          <w:szCs w:val="24"/>
          <w:lang w:val="nl-NL" w:eastAsia="ja-JP"/>
          <w14:ligatures w14:val="standardContextual"/>
        </w:rPr>
      </w:pPr>
      <w:hyperlink w:anchor="_Toc221707351" w:history="1">
        <w:r w:rsidRPr="00CE7445">
          <w:rPr>
            <w:rStyle w:val="Hyperlink"/>
            <w:noProof/>
            <w:lang w:val="nl-NL"/>
          </w:rPr>
          <w:t>Afbeeldingen</w:t>
        </w:r>
        <w:r w:rsidRPr="00CE7445">
          <w:rPr>
            <w:noProof/>
            <w:webHidden/>
            <w:lang w:val="nl-NL"/>
          </w:rPr>
          <w:tab/>
        </w:r>
        <w:r w:rsidRPr="00CE7445">
          <w:rPr>
            <w:noProof/>
            <w:webHidden/>
            <w:lang w:val="nl-NL"/>
          </w:rPr>
          <w:fldChar w:fldCharType="begin"/>
        </w:r>
        <w:r w:rsidRPr="00CE7445">
          <w:rPr>
            <w:noProof/>
            <w:webHidden/>
            <w:lang w:val="nl-NL"/>
          </w:rPr>
          <w:instrText xml:space="preserve"> PAGEREF _Toc221707351 \h </w:instrText>
        </w:r>
        <w:r w:rsidRPr="00CE7445">
          <w:rPr>
            <w:noProof/>
            <w:webHidden/>
            <w:lang w:val="nl-NL"/>
          </w:rPr>
        </w:r>
        <w:r w:rsidRPr="00CE7445">
          <w:rPr>
            <w:noProof/>
            <w:webHidden/>
            <w:lang w:val="nl-NL"/>
          </w:rPr>
          <w:fldChar w:fldCharType="separate"/>
        </w:r>
        <w:r w:rsidR="00CE7445">
          <w:rPr>
            <w:noProof/>
            <w:webHidden/>
            <w:lang w:val="nl-NL"/>
          </w:rPr>
          <w:t>8</w:t>
        </w:r>
        <w:r w:rsidRPr="00CE7445">
          <w:rPr>
            <w:noProof/>
            <w:webHidden/>
            <w:lang w:val="nl-NL"/>
          </w:rPr>
          <w:fldChar w:fldCharType="end"/>
        </w:r>
      </w:hyperlink>
    </w:p>
    <w:p w14:paraId="2621F29E" w14:textId="2BB1F3BB" w:rsidR="005F3630" w:rsidRPr="00CE7445" w:rsidRDefault="005F3630" w:rsidP="00866763">
      <w:pPr>
        <w:rPr>
          <w:noProof/>
          <w:lang w:val="nl-NL"/>
        </w:rPr>
      </w:pPr>
      <w:r w:rsidRPr="00CE7445">
        <w:rPr>
          <w:noProof/>
          <w:lang w:val="nl-NL"/>
        </w:rPr>
        <w:fldChar w:fldCharType="end"/>
      </w:r>
    </w:p>
    <w:p w14:paraId="7F6558CF" w14:textId="77777777" w:rsidR="005F3630" w:rsidRPr="00CE7445" w:rsidRDefault="005F3630" w:rsidP="00866763">
      <w:pPr>
        <w:rPr>
          <w:noProof/>
          <w:lang w:val="nl-NL"/>
        </w:rPr>
      </w:pPr>
    </w:p>
    <w:p w14:paraId="6E0CECFD" w14:textId="77777777" w:rsidR="005F3630" w:rsidRPr="00CE7445" w:rsidRDefault="005F3630" w:rsidP="00866763">
      <w:pPr>
        <w:rPr>
          <w:noProof/>
          <w:lang w:val="nl-NL"/>
        </w:rPr>
      </w:pPr>
    </w:p>
    <w:p w14:paraId="2CE29F44" w14:textId="77777777" w:rsidR="00B50AC7" w:rsidRPr="00CE7445" w:rsidRDefault="00B50AC7">
      <w:pPr>
        <w:rPr>
          <w:rFonts w:asciiTheme="majorHAnsi" w:eastAsia="Times New Roman" w:hAnsiTheme="majorHAnsi" w:cstheme="majorBidi"/>
          <w:noProof/>
          <w:color w:val="2F5496" w:themeColor="accent1" w:themeShade="BF"/>
          <w:sz w:val="26"/>
          <w:szCs w:val="26"/>
          <w:lang w:val="nl-NL" w:eastAsia="en-GB"/>
        </w:rPr>
      </w:pPr>
      <w:r w:rsidRPr="00CE7445">
        <w:rPr>
          <w:rFonts w:eastAsia="Times New Roman"/>
          <w:noProof/>
          <w:lang w:val="nl-NL" w:eastAsia="en-GB"/>
        </w:rPr>
        <w:br w:type="page"/>
      </w:r>
    </w:p>
    <w:p w14:paraId="00ECA66B" w14:textId="57492A25" w:rsidR="005F3630" w:rsidRPr="00CE7445" w:rsidRDefault="005F3630" w:rsidP="00A11537">
      <w:pPr>
        <w:pStyle w:val="Heading2"/>
        <w:rPr>
          <w:rFonts w:asciiTheme="minorHAnsi" w:eastAsia="Times New Roman" w:hAnsiTheme="minorHAnsi"/>
          <w:noProof/>
          <w:lang w:val="nl-NL" w:eastAsia="en-GB"/>
        </w:rPr>
      </w:pPr>
      <w:bookmarkStart w:id="1" w:name="_Toc221707342"/>
      <w:r w:rsidRPr="00CE7445">
        <w:rPr>
          <w:rFonts w:eastAsia="Times New Roman"/>
          <w:noProof/>
          <w:lang w:val="nl-NL" w:eastAsia="en-GB"/>
        </w:rPr>
        <w:lastRenderedPageBreak/>
        <w:t>Hoe deze cursus werkt</w:t>
      </w:r>
      <w:bookmarkEnd w:id="1"/>
    </w:p>
    <w:p w14:paraId="11B8F7C5" w14:textId="77777777" w:rsidR="005F3630" w:rsidRPr="00CE7445" w:rsidRDefault="005F3630" w:rsidP="00866763">
      <w:pPr>
        <w:spacing w:after="0" w:line="240" w:lineRule="auto"/>
        <w:rPr>
          <w:rFonts w:eastAsia="Times New Roman" w:cstheme="minorHAnsi"/>
          <w:noProof/>
          <w:sz w:val="24"/>
          <w:szCs w:val="24"/>
          <w:lang w:val="nl-NL" w:eastAsia="en-GB"/>
        </w:rPr>
      </w:pPr>
    </w:p>
    <w:p w14:paraId="0005EA15"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Deze korte cursus van 30 minuten legt uit wat privacy, veiligheid en beveiliging betekenen in de context van energiedigitalisering. De cursus gaat ook in op bezorgdheden over het gebruik van slimme energietechnologieën. </w:t>
      </w:r>
    </w:p>
    <w:p w14:paraId="7DF1D85E" w14:textId="77777777" w:rsidR="005F3630" w:rsidRPr="00CE7445" w:rsidRDefault="005F3630" w:rsidP="00866763">
      <w:pPr>
        <w:spacing w:after="0" w:line="240" w:lineRule="auto"/>
        <w:rPr>
          <w:rFonts w:eastAsia="Times New Roman" w:cstheme="minorHAnsi"/>
          <w:noProof/>
          <w:sz w:val="24"/>
          <w:szCs w:val="24"/>
          <w:lang w:val="nl-NL" w:eastAsia="en-GB"/>
        </w:rPr>
      </w:pPr>
    </w:p>
    <w:p w14:paraId="42068134"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Misschien bent u: </w:t>
      </w:r>
    </w:p>
    <w:p w14:paraId="0E97790B" w14:textId="77777777" w:rsidR="005F3630" w:rsidRPr="00CE7445" w:rsidRDefault="005F3630" w:rsidP="00866763">
      <w:pPr>
        <w:spacing w:after="0" w:line="240" w:lineRule="auto"/>
        <w:rPr>
          <w:rFonts w:eastAsia="Times New Roman" w:cstheme="minorHAnsi"/>
          <w:noProof/>
          <w:sz w:val="24"/>
          <w:szCs w:val="24"/>
          <w:lang w:val="nl-NL" w:eastAsia="en-GB"/>
        </w:rPr>
      </w:pPr>
    </w:p>
    <w:p w14:paraId="640B439B" w14:textId="77777777" w:rsidR="005F3630" w:rsidRPr="00CE7445" w:rsidRDefault="005F3630" w:rsidP="005F3630">
      <w:pPr>
        <w:numPr>
          <w:ilvl w:val="0"/>
          <w:numId w:val="64"/>
        </w:num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Geïnteresseerd in het gebruik van slimme technologieën om meer inzicht te krijgen in uw energieverbruik, maar onzeker over hoe u uw persoonlijke gegevens kunt beveiligen.</w:t>
      </w:r>
    </w:p>
    <w:p w14:paraId="1F2D7C62" w14:textId="0D04B4AB" w:rsidR="005F3630" w:rsidRPr="00CE7445" w:rsidRDefault="005F3630" w:rsidP="005F3630">
      <w:pPr>
        <w:numPr>
          <w:ilvl w:val="0"/>
          <w:numId w:val="64"/>
        </w:num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Benieuwd naar hoe uw persoonlijke gegevens worden gebruikt en gedeeld bij het gebruik van digitale technologieën.</w:t>
      </w:r>
    </w:p>
    <w:p w14:paraId="2F0984BC" w14:textId="5C1ADC0C" w:rsidR="005F3630" w:rsidRPr="00CE7445" w:rsidRDefault="001D1137" w:rsidP="005F3630">
      <w:pPr>
        <w:numPr>
          <w:ilvl w:val="0"/>
          <w:numId w:val="64"/>
        </w:num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Op zoek naar meer inzicht in privacy</w:t>
      </w:r>
      <w:r w:rsidR="005F3630" w:rsidRPr="00CE7445">
        <w:rPr>
          <w:rFonts w:eastAsia="Times New Roman" w:cstheme="minorHAnsi"/>
          <w:noProof/>
          <w:sz w:val="24"/>
          <w:szCs w:val="24"/>
          <w:lang w:val="nl-NL" w:eastAsia="en-GB"/>
        </w:rPr>
        <w:t>, veiligheid en beveiliging in de context van energiedigitalisering.</w:t>
      </w:r>
    </w:p>
    <w:p w14:paraId="1B35DE91" w14:textId="77777777" w:rsidR="005F3630" w:rsidRPr="00CE7445" w:rsidRDefault="005F3630" w:rsidP="00866763">
      <w:pPr>
        <w:spacing w:after="0" w:line="240" w:lineRule="auto"/>
        <w:rPr>
          <w:rFonts w:eastAsia="Times New Roman" w:cstheme="minorHAnsi"/>
          <w:noProof/>
          <w:sz w:val="24"/>
          <w:szCs w:val="24"/>
          <w:lang w:val="nl-NL" w:eastAsia="en-GB"/>
        </w:rPr>
      </w:pPr>
    </w:p>
    <w:p w14:paraId="7CA811FA" w14:textId="69A2D043" w:rsidR="005F3630" w:rsidRPr="00CE7445" w:rsidRDefault="005F3630" w:rsidP="00A11537">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Deze cursus zal uw begrip van de digitale energietransitie verdiepen en u ondersteunen bij uw eigen digitale energietraject! De cursus maakt deel uit van een reeks van 12 cursussen genaamd </w:t>
      </w:r>
      <w:hyperlink r:id="rId11" w:history="1">
        <w:r w:rsidRPr="00CE7445">
          <w:rPr>
            <w:rStyle w:val="Hyperlink"/>
            <w:rFonts w:eastAsia="Times New Roman" w:cstheme="minorHAnsi"/>
            <w:i/>
            <w:iCs/>
            <w:noProof/>
            <w:sz w:val="24"/>
            <w:szCs w:val="24"/>
            <w:lang w:val="nl-NL" w:eastAsia="en-GB"/>
          </w:rPr>
          <w:t>Digital Energy Essentials</w:t>
        </w:r>
      </w:hyperlink>
      <w:r w:rsidR="00CB737D" w:rsidRPr="00CE7445">
        <w:rPr>
          <w:rFonts w:eastAsia="Times New Roman" w:cstheme="minorHAnsi"/>
          <w:noProof/>
          <w:sz w:val="24"/>
          <w:szCs w:val="24"/>
          <w:lang w:val="nl-NL" w:eastAsia="en-GB"/>
        </w:rPr>
        <w:t xml:space="preserve"> (Essentiële elementen van digitale energie),</w:t>
      </w:r>
      <w:r w:rsidRPr="00CE7445">
        <w:rPr>
          <w:rFonts w:eastAsia="Times New Roman" w:cstheme="minorHAnsi"/>
          <w:noProof/>
          <w:sz w:val="24"/>
          <w:szCs w:val="24"/>
          <w:lang w:val="nl-NL" w:eastAsia="en-GB"/>
        </w:rPr>
        <w:t xml:space="preserve"> ontwikkeld door het Every1-project, dat tot doel heeft iedereen in staat te stellen en te stimuleren om deel te nemen aan de energietransitie. Meer informatie over het project vindt u op:</w:t>
      </w:r>
      <w:hyperlink r:id="rId12" w:tgtFrame="_blank" w:history="1">
        <w:r w:rsidRPr="00CE7445">
          <w:rPr>
            <w:rStyle w:val="Hyperlink"/>
            <w:rFonts w:eastAsia="Times New Roman" w:cstheme="minorHAnsi"/>
            <w:noProof/>
            <w:sz w:val="24"/>
            <w:szCs w:val="24"/>
            <w:lang w:val="nl-NL" w:eastAsia="en-GB"/>
          </w:rPr>
          <w:t xml:space="preserve"> https://every1.energy</w:t>
        </w:r>
      </w:hyperlink>
      <w:r w:rsidRPr="00CE7445">
        <w:rPr>
          <w:rFonts w:eastAsia="Times New Roman" w:cstheme="minorHAnsi"/>
          <w:noProof/>
          <w:sz w:val="24"/>
          <w:szCs w:val="24"/>
          <w:lang w:val="nl-NL" w:eastAsia="en-GB"/>
        </w:rPr>
        <w:t>  </w:t>
      </w:r>
    </w:p>
    <w:p w14:paraId="56C69197" w14:textId="77777777" w:rsidR="005F3630" w:rsidRPr="00CE7445" w:rsidRDefault="005F3630" w:rsidP="00A11537">
      <w:pPr>
        <w:spacing w:after="0" w:line="240" w:lineRule="auto"/>
        <w:rPr>
          <w:rFonts w:eastAsia="Times New Roman" w:cstheme="minorHAnsi"/>
          <w:noProof/>
          <w:sz w:val="24"/>
          <w:szCs w:val="24"/>
          <w:lang w:val="nl-NL" w:eastAsia="en-GB"/>
        </w:rPr>
      </w:pPr>
    </w:p>
    <w:p w14:paraId="1ACC2BBE" w14:textId="77777777" w:rsidR="005F3630" w:rsidRPr="00CE7445" w:rsidRDefault="005F3630" w:rsidP="00A11537">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Aan het einde van de cursus stellen we u enkele aanvullende leermaterialen voor. Deze omvatten de cursus </w:t>
      </w:r>
      <w:hyperlink r:id="rId13" w:history="1">
        <w:r w:rsidRPr="00CE7445">
          <w:rPr>
            <w:rStyle w:val="Hyperlink"/>
            <w:rFonts w:eastAsia="Times New Roman" w:cstheme="minorHAnsi"/>
            <w:i/>
            <w:iCs/>
            <w:noProof/>
            <w:sz w:val="24"/>
            <w:szCs w:val="24"/>
            <w:lang w:val="nl-NL" w:eastAsia="en-GB"/>
          </w:rPr>
          <w:t>What is the Digital Energy Transition? (Wat is de digitale energietransitie?)</w:t>
        </w:r>
      </w:hyperlink>
      <w:r w:rsidRPr="00CE7445">
        <w:rPr>
          <w:rFonts w:eastAsia="Times New Roman" w:cstheme="minorHAnsi"/>
          <w:noProof/>
          <w:sz w:val="24"/>
          <w:szCs w:val="24"/>
          <w:lang w:val="nl-NL" w:eastAsia="en-GB"/>
        </w:rPr>
        <w:t xml:space="preserve">, waarin wordt onderzocht wat digitale energie is en waarom we onze energieproductie en -consumptie digitaliseren. </w:t>
      </w:r>
    </w:p>
    <w:p w14:paraId="25B6E25B" w14:textId="77777777" w:rsidR="005F3630" w:rsidRPr="00CE7445" w:rsidRDefault="005F3630" w:rsidP="00A11537">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w:t>
      </w:r>
    </w:p>
    <w:p w14:paraId="741677B9" w14:textId="77777777" w:rsidR="005F3630"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Dit is een vertaling van de originele </w:t>
      </w:r>
      <w:hyperlink r:id="rId14" w:history="1">
        <w:r w:rsidRPr="00CE7445">
          <w:rPr>
            <w:rStyle w:val="Hyperlink"/>
            <w:rFonts w:eastAsia="Times New Roman" w:cstheme="minorHAnsi"/>
            <w:noProof/>
            <w:sz w:val="24"/>
            <w:szCs w:val="24"/>
            <w:lang w:val="nl-NL" w:eastAsia="en-GB"/>
          </w:rPr>
          <w:t>Engelstalige versie van de cursus</w:t>
        </w:r>
      </w:hyperlink>
      <w:r w:rsidRPr="00CE7445">
        <w:rPr>
          <w:rFonts w:eastAsia="Times New Roman" w:cstheme="minorHAnsi"/>
          <w:noProof/>
          <w:sz w:val="24"/>
          <w:szCs w:val="24"/>
          <w:lang w:val="nl-NL" w:eastAsia="en-GB"/>
        </w:rPr>
        <w:t xml:space="preserve">, die de mogelijkheid biedt om een korte quiz te maken en een Every1 digitale badge te verdienen.  </w:t>
      </w:r>
    </w:p>
    <w:p w14:paraId="257E129C" w14:textId="77777777" w:rsidR="00CE7445" w:rsidRDefault="00CE7445" w:rsidP="00866763">
      <w:pPr>
        <w:spacing w:after="0" w:line="240" w:lineRule="auto"/>
        <w:rPr>
          <w:rFonts w:eastAsia="Times New Roman" w:cstheme="minorHAnsi"/>
          <w:noProof/>
          <w:sz w:val="24"/>
          <w:szCs w:val="24"/>
          <w:lang w:val="nl-NL" w:eastAsia="en-GB"/>
        </w:rPr>
      </w:pPr>
    </w:p>
    <w:p w14:paraId="763BDB27" w14:textId="77777777" w:rsidR="00CE7445" w:rsidRPr="00CE7445" w:rsidRDefault="00CE7445" w:rsidP="00CE7445">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Dit project heeft financiering ontvangen uit het Horizon-programma voor onderzoek en innovatie (2021-2027) van de Europese Unie in het kader van subsidieovereenkomst nr. 101075596. De inhoud van deze cursus valt uitsluitend onder de verantwoordelijkheid van het Every1-project en geeft niet noodzakelijkerwijs de mening van de Europese Unie weer.</w:t>
      </w:r>
    </w:p>
    <w:p w14:paraId="1CFBFD07" w14:textId="77777777" w:rsidR="005F3630" w:rsidRPr="00CE7445" w:rsidRDefault="005F3630" w:rsidP="00866763">
      <w:pPr>
        <w:spacing w:after="0" w:line="240" w:lineRule="auto"/>
        <w:rPr>
          <w:rFonts w:eastAsia="Times New Roman" w:cstheme="minorHAnsi"/>
          <w:noProof/>
          <w:sz w:val="24"/>
          <w:szCs w:val="24"/>
          <w:lang w:val="nl-NL" w:eastAsia="en-GB"/>
        </w:rPr>
      </w:pPr>
    </w:p>
    <w:p w14:paraId="0A26C319" w14:textId="77777777" w:rsidR="005F3630" w:rsidRPr="00CE7445" w:rsidRDefault="005F3630" w:rsidP="00A11537">
      <w:pPr>
        <w:pStyle w:val="Heading2"/>
        <w:rPr>
          <w:rFonts w:eastAsia="Times New Roman"/>
          <w:noProof/>
          <w:lang w:val="nl-NL" w:eastAsia="en-GB"/>
        </w:rPr>
      </w:pPr>
      <w:bookmarkStart w:id="2" w:name="_Toc221707343"/>
      <w:r w:rsidRPr="00CE7445">
        <w:rPr>
          <w:rFonts w:eastAsia="Times New Roman"/>
          <w:noProof/>
          <w:lang w:val="nl-NL" w:eastAsia="en-GB"/>
        </w:rPr>
        <w:t>Leerresultaten</w:t>
      </w:r>
      <w:bookmarkEnd w:id="2"/>
    </w:p>
    <w:p w14:paraId="0C17497D" w14:textId="77777777" w:rsidR="005F3630" w:rsidRPr="00CE7445" w:rsidRDefault="005F3630" w:rsidP="00866763">
      <w:pPr>
        <w:spacing w:after="0" w:line="240" w:lineRule="auto"/>
        <w:rPr>
          <w:rFonts w:eastAsia="Times New Roman" w:cstheme="minorHAnsi"/>
          <w:noProof/>
          <w:sz w:val="24"/>
          <w:szCs w:val="24"/>
          <w:lang w:val="nl-NL" w:eastAsia="en-GB"/>
        </w:rPr>
      </w:pPr>
    </w:p>
    <w:p w14:paraId="746AE4BF"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Na het volgen van deze korte cursus kunt u:</w:t>
      </w:r>
    </w:p>
    <w:p w14:paraId="43D67743" w14:textId="77777777" w:rsidR="005F3630" w:rsidRPr="00CE7445" w:rsidRDefault="005F3630" w:rsidP="00866763">
      <w:pPr>
        <w:spacing w:after="0" w:line="240" w:lineRule="auto"/>
        <w:rPr>
          <w:rFonts w:eastAsia="Times New Roman" w:cstheme="minorHAnsi"/>
          <w:noProof/>
          <w:sz w:val="24"/>
          <w:szCs w:val="24"/>
          <w:lang w:val="nl-NL" w:eastAsia="en-GB"/>
        </w:rPr>
      </w:pPr>
    </w:p>
    <w:p w14:paraId="15AA1331" w14:textId="77777777" w:rsidR="005F3630" w:rsidRPr="00CE7445" w:rsidRDefault="005F3630" w:rsidP="005F3630">
      <w:pPr>
        <w:numPr>
          <w:ilvl w:val="0"/>
          <w:numId w:val="65"/>
        </w:num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Onderscheid maken tussen privacy, veiligheid en beveiliging bij de digitalisering van energie.</w:t>
      </w:r>
    </w:p>
    <w:p w14:paraId="38AF0E13" w14:textId="77777777" w:rsidR="005F3630" w:rsidRPr="00CE7445" w:rsidRDefault="005F3630" w:rsidP="005F3630">
      <w:pPr>
        <w:numPr>
          <w:ilvl w:val="0"/>
          <w:numId w:val="65"/>
        </w:num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De belangrijkste uitdagingen begrijpen bij het waarborgen van privacy, veiligheid en beveiliging bij het gebruik van digitale technologieën voor energie.</w:t>
      </w:r>
    </w:p>
    <w:p w14:paraId="2EBBCF7C" w14:textId="77777777" w:rsidR="005F3630" w:rsidRPr="00CE7445" w:rsidRDefault="005F3630" w:rsidP="005F3630">
      <w:pPr>
        <w:numPr>
          <w:ilvl w:val="0"/>
          <w:numId w:val="65"/>
        </w:num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lastRenderedPageBreak/>
        <w:t>U bewust zijn van uw rechten onder de Algemene Verordening Gegevensbescherming (AVG) met betrekking tot energiegegevens.</w:t>
      </w:r>
    </w:p>
    <w:p w14:paraId="7613A70E" w14:textId="77777777" w:rsidR="005F3630" w:rsidRPr="00CE7445" w:rsidRDefault="005F3630" w:rsidP="005F3630">
      <w:pPr>
        <w:numPr>
          <w:ilvl w:val="0"/>
          <w:numId w:val="65"/>
        </w:num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Praktisch advies toe te passen om uw gegevens te beschermen en uw digitale energiebeveiliging te verbeteren.</w:t>
      </w:r>
    </w:p>
    <w:p w14:paraId="70B63AF8" w14:textId="77777777" w:rsidR="005F3630" w:rsidRPr="00CE7445" w:rsidRDefault="005F3630" w:rsidP="00B87428">
      <w:pPr>
        <w:rPr>
          <w:noProof/>
          <w:lang w:val="nl-NL" w:eastAsia="en-GB"/>
        </w:rPr>
      </w:pPr>
    </w:p>
    <w:p w14:paraId="1A012452" w14:textId="77777777" w:rsidR="005F3630" w:rsidRPr="00CE7445" w:rsidRDefault="005F3630" w:rsidP="00A11537">
      <w:pPr>
        <w:pStyle w:val="Heading2"/>
        <w:rPr>
          <w:rFonts w:eastAsia="Times New Roman"/>
          <w:noProof/>
          <w:lang w:val="nl-NL" w:eastAsia="en-GB"/>
        </w:rPr>
      </w:pPr>
      <w:bookmarkStart w:id="3" w:name="_Toc221707344"/>
      <w:r w:rsidRPr="00CE7445">
        <w:rPr>
          <w:rFonts w:eastAsia="Times New Roman"/>
          <w:noProof/>
          <w:lang w:val="nl-NL" w:eastAsia="en-GB"/>
        </w:rPr>
        <w:t>Inleiding</w:t>
      </w:r>
      <w:bookmarkEnd w:id="3"/>
    </w:p>
    <w:p w14:paraId="38DB2ABE"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Nu digitale technologieën een integraal onderdeel van ons leven worden, worden privacy, veiligheid en beveiliging van onze persoonlijke gegevens in de context van energiedigitalisering steeds belangrijker. </w:t>
      </w:r>
    </w:p>
    <w:p w14:paraId="60D4F217" w14:textId="77777777" w:rsidR="005F3630" w:rsidRPr="00CE7445" w:rsidRDefault="005F3630" w:rsidP="00866763">
      <w:pPr>
        <w:spacing w:after="0" w:line="240" w:lineRule="auto"/>
        <w:rPr>
          <w:rFonts w:eastAsia="Times New Roman" w:cstheme="minorHAnsi"/>
          <w:noProof/>
          <w:sz w:val="24"/>
          <w:szCs w:val="24"/>
          <w:lang w:val="nl-NL" w:eastAsia="en-GB"/>
        </w:rPr>
      </w:pPr>
    </w:p>
    <w:p w14:paraId="645836DE"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Slimme meters, mobiele apps en andere digitale apparaten verzamelen en delen gegevens om de energie-efficiëntie te verbeteren, maar dit kan ook vragen oproepen over gegevensprivacy en -beveiliging.</w:t>
      </w:r>
    </w:p>
    <w:p w14:paraId="273DCCAC"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Voordat we beginnen, gaan we eerst eens nader bekijken wat we bedoelen met gegevensprivacy, veiligheid en beveiliging. Dit zijn onderling verbonden, maar toch verschillende begrippen: </w:t>
      </w:r>
    </w:p>
    <w:p w14:paraId="08E1BD27" w14:textId="77777777" w:rsidR="005F3630" w:rsidRPr="00CE7445" w:rsidRDefault="005F3630" w:rsidP="00866763">
      <w:pPr>
        <w:spacing w:after="0" w:line="240" w:lineRule="auto"/>
        <w:rPr>
          <w:rFonts w:eastAsia="Times New Roman" w:cstheme="minorHAnsi"/>
          <w:noProof/>
          <w:sz w:val="24"/>
          <w:szCs w:val="24"/>
          <w:lang w:val="nl-NL" w:eastAsia="en-GB"/>
        </w:rPr>
      </w:pPr>
    </w:p>
    <w:p w14:paraId="57222C67" w14:textId="77777777" w:rsidR="005F3630" w:rsidRPr="00CE7445" w:rsidRDefault="005F3630" w:rsidP="005F3630">
      <w:pPr>
        <w:pStyle w:val="ListParagraph"/>
        <w:numPr>
          <w:ilvl w:val="0"/>
          <w:numId w:val="71"/>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Privacy </w:t>
      </w:r>
      <w:r w:rsidRPr="00CE7445">
        <w:rPr>
          <w:rFonts w:eastAsia="Times New Roman" w:cstheme="minorHAnsi"/>
          <w:noProof/>
          <w:sz w:val="24"/>
          <w:szCs w:val="24"/>
          <w:lang w:val="nl-NL" w:eastAsia="en-GB"/>
        </w:rPr>
        <w:t xml:space="preserve">heeft betrekking op de bescherming van persoonlijke informatie. </w:t>
      </w:r>
    </w:p>
    <w:p w14:paraId="550E3DD7" w14:textId="77777777" w:rsidR="005F3630" w:rsidRPr="00CE7445" w:rsidRDefault="005F3630" w:rsidP="005F3630">
      <w:pPr>
        <w:pStyle w:val="ListParagraph"/>
        <w:numPr>
          <w:ilvl w:val="0"/>
          <w:numId w:val="71"/>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Veiligheid </w:t>
      </w:r>
      <w:r w:rsidRPr="00CE7445">
        <w:rPr>
          <w:rFonts w:eastAsia="Times New Roman" w:cstheme="minorHAnsi"/>
          <w:noProof/>
          <w:sz w:val="24"/>
          <w:szCs w:val="24"/>
          <w:lang w:val="nl-NL" w:eastAsia="en-GB"/>
        </w:rPr>
        <w:t xml:space="preserve">houdt in dat het gebruik van digitale technologieën geen fysieke of psychologische schade veroorzaakt. </w:t>
      </w:r>
    </w:p>
    <w:p w14:paraId="1E673374" w14:textId="77777777" w:rsidR="005F3630" w:rsidRPr="00CE7445" w:rsidRDefault="005F3630" w:rsidP="005F3630">
      <w:pPr>
        <w:pStyle w:val="ListParagraph"/>
        <w:numPr>
          <w:ilvl w:val="0"/>
          <w:numId w:val="71"/>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Beveiliging </w:t>
      </w:r>
      <w:r w:rsidRPr="00CE7445">
        <w:rPr>
          <w:rFonts w:eastAsia="Times New Roman" w:cstheme="minorHAnsi"/>
          <w:noProof/>
          <w:sz w:val="24"/>
          <w:szCs w:val="24"/>
          <w:lang w:val="nl-NL" w:eastAsia="en-GB"/>
        </w:rPr>
        <w:t>richt zich op het beschermen van gegevens tegen ongeoorloofde toegang of aanvallen.</w:t>
      </w:r>
    </w:p>
    <w:p w14:paraId="782DB484" w14:textId="77777777" w:rsidR="005F3630" w:rsidRPr="00CE7445" w:rsidRDefault="005F3630" w:rsidP="00866763">
      <w:pPr>
        <w:spacing w:after="0" w:line="240" w:lineRule="auto"/>
        <w:rPr>
          <w:rFonts w:eastAsia="Times New Roman" w:cstheme="minorHAnsi"/>
          <w:noProof/>
          <w:sz w:val="24"/>
          <w:szCs w:val="24"/>
          <w:lang w:val="nl-NL" w:eastAsia="en-GB"/>
        </w:rPr>
      </w:pPr>
    </w:p>
    <w:p w14:paraId="0C7321D2"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In deze cursus kijken we niet alleen naar verschillende uitdagingen voor onze energieprivacy, veiligheid en beveiliging, maar ook naar maatregelen die u kunt nemen om uzelf te beschermen. We kijken ook naar hoe overheden en energieleveranciers u en uw gegevens beschermen, evenals de infrastructuur die het gebruik van digitale technologieën voor energieproductie en -verbruik mogelijk maakt.  </w:t>
      </w:r>
    </w:p>
    <w:p w14:paraId="37E51E20" w14:textId="77777777" w:rsidR="005F3630" w:rsidRPr="00CE7445" w:rsidRDefault="005F3630" w:rsidP="00866763">
      <w:pPr>
        <w:spacing w:after="0" w:line="240" w:lineRule="auto"/>
        <w:rPr>
          <w:rFonts w:eastAsia="Times New Roman" w:cstheme="minorHAnsi"/>
          <w:b/>
          <w:bCs/>
          <w:noProof/>
          <w:sz w:val="24"/>
          <w:szCs w:val="24"/>
          <w:lang w:val="nl-NL" w:eastAsia="en-GB"/>
        </w:rPr>
      </w:pPr>
    </w:p>
    <w:p w14:paraId="6BC18B3D" w14:textId="77777777" w:rsidR="005F3630" w:rsidRPr="00CE7445" w:rsidRDefault="005F3630" w:rsidP="00A11537">
      <w:pPr>
        <w:pStyle w:val="Heading2"/>
        <w:rPr>
          <w:rFonts w:eastAsia="Times New Roman"/>
          <w:noProof/>
          <w:lang w:val="nl-NL" w:eastAsia="en-GB"/>
        </w:rPr>
      </w:pPr>
      <w:bookmarkStart w:id="4" w:name="_Toc221707345"/>
      <w:r w:rsidRPr="00CE7445">
        <w:rPr>
          <w:rFonts w:eastAsia="Times New Roman"/>
          <w:noProof/>
          <w:lang w:val="nl-NL" w:eastAsia="en-GB"/>
        </w:rPr>
        <w:t>Digitale technologieën en de digitale energietransitie</w:t>
      </w:r>
      <w:bookmarkEnd w:id="4"/>
      <w:r w:rsidRPr="00CE7445">
        <w:rPr>
          <w:rFonts w:eastAsia="Times New Roman"/>
          <w:noProof/>
          <w:lang w:val="nl-NL" w:eastAsia="en-GB"/>
        </w:rPr>
        <w:t xml:space="preserve"> </w:t>
      </w:r>
    </w:p>
    <w:p w14:paraId="7B078649" w14:textId="77777777" w:rsidR="005F3630" w:rsidRPr="00CE7445" w:rsidRDefault="005F3630" w:rsidP="00866763">
      <w:pPr>
        <w:spacing w:after="0" w:line="240" w:lineRule="auto"/>
        <w:rPr>
          <w:rFonts w:eastAsia="Times New Roman" w:cstheme="minorHAnsi"/>
          <w:noProof/>
          <w:sz w:val="24"/>
          <w:szCs w:val="24"/>
          <w:lang w:val="nl-NL" w:eastAsia="en-GB"/>
        </w:rPr>
      </w:pPr>
    </w:p>
    <w:p w14:paraId="6AB7AAB5"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Zoals u wellicht hebt gezien in de cursus </w:t>
      </w:r>
      <w:hyperlink r:id="rId16" w:history="1">
        <w:r w:rsidRPr="00CE7445">
          <w:rPr>
            <w:rStyle w:val="Hyperlink"/>
            <w:rFonts w:eastAsia="Times New Roman" w:cstheme="minorHAnsi"/>
            <w:i/>
            <w:iCs/>
            <w:noProof/>
            <w:sz w:val="24"/>
            <w:szCs w:val="24"/>
            <w:lang w:val="nl-NL" w:eastAsia="en-GB"/>
          </w:rPr>
          <w:t>Slimme apparaten en digitale energietechnologie</w:t>
        </w:r>
      </w:hyperlink>
      <w:r w:rsidRPr="00CE7445">
        <w:rPr>
          <w:rFonts w:eastAsia="Times New Roman" w:cstheme="minorHAnsi"/>
          <w:i/>
          <w:iCs/>
          <w:noProof/>
          <w:sz w:val="24"/>
          <w:szCs w:val="24"/>
          <w:lang w:val="nl-NL" w:eastAsia="en-GB"/>
        </w:rPr>
        <w:t xml:space="preserve">, </w:t>
      </w:r>
      <w:r w:rsidRPr="00CE7445">
        <w:rPr>
          <w:rFonts w:eastAsia="Times New Roman" w:cstheme="minorHAnsi"/>
          <w:noProof/>
          <w:sz w:val="24"/>
          <w:szCs w:val="24"/>
          <w:lang w:val="nl-NL" w:eastAsia="en-GB"/>
        </w:rPr>
        <w:t xml:space="preserve">waarin verschillende soorten slimme apparaten dieper worden onderzocht, zijn er verschillende digitale technologieën die de digitalisering van energie ondersteunen. </w:t>
      </w:r>
    </w:p>
    <w:p w14:paraId="231CDC44" w14:textId="77777777" w:rsidR="005F3630" w:rsidRPr="00CE7445" w:rsidRDefault="005F3630" w:rsidP="00866763">
      <w:pPr>
        <w:spacing w:after="0" w:line="240" w:lineRule="auto"/>
        <w:rPr>
          <w:rFonts w:eastAsia="Times New Roman" w:cstheme="minorHAnsi"/>
          <w:noProof/>
          <w:sz w:val="24"/>
          <w:szCs w:val="24"/>
          <w:lang w:val="nl-NL" w:eastAsia="en-GB"/>
        </w:rPr>
      </w:pPr>
    </w:p>
    <w:p w14:paraId="253ACF82"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Het digitale energielandschap is een complex ecosysteem van onderling verbonden technologieën en belanghebbenden. De belangrijkste componenten zijn:  </w:t>
      </w:r>
    </w:p>
    <w:p w14:paraId="5C37678C" w14:textId="77777777" w:rsidR="005F3630" w:rsidRPr="00CE7445" w:rsidRDefault="005F3630" w:rsidP="00866763">
      <w:pPr>
        <w:spacing w:after="0" w:line="240" w:lineRule="auto"/>
        <w:rPr>
          <w:rFonts w:eastAsia="Times New Roman" w:cstheme="minorHAnsi"/>
          <w:noProof/>
          <w:sz w:val="24"/>
          <w:szCs w:val="24"/>
          <w:lang w:val="nl-NL" w:eastAsia="en-GB"/>
        </w:rPr>
      </w:pPr>
    </w:p>
    <w:p w14:paraId="548C3DF9" w14:textId="77777777" w:rsidR="005F3630" w:rsidRPr="00CE7445" w:rsidRDefault="005F3630" w:rsidP="005F3630">
      <w:pPr>
        <w:numPr>
          <w:ilvl w:val="0"/>
          <w:numId w:val="73"/>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Slimme meters: </w:t>
      </w:r>
      <w:r w:rsidRPr="00CE7445">
        <w:rPr>
          <w:rFonts w:eastAsia="Times New Roman" w:cstheme="minorHAnsi"/>
          <w:noProof/>
          <w:sz w:val="24"/>
          <w:szCs w:val="24"/>
          <w:lang w:val="nl-NL" w:eastAsia="en-GB"/>
        </w:rPr>
        <w:t xml:space="preserve">apparaten die automatisch gegevens over energieverbruik verzamelen en doorsturen naar energieleveranciers. Slimme meters zorgen voor een nauwkeurigere facturering, inzicht in verbruikspatronen en de mogelijkheid om deel </w:t>
      </w:r>
      <w:r w:rsidRPr="00CE7445">
        <w:rPr>
          <w:rFonts w:eastAsia="Times New Roman" w:cstheme="minorHAnsi"/>
          <w:noProof/>
          <w:sz w:val="24"/>
          <w:szCs w:val="24"/>
          <w:lang w:val="nl-NL" w:eastAsia="en-GB"/>
        </w:rPr>
        <w:lastRenderedPageBreak/>
        <w:t>te nemen aan vraagresponsprogramma's, waarbij u uw energieverbruik kunt aanpassen op basis van vraag- en prijssignalen.</w:t>
      </w:r>
    </w:p>
    <w:p w14:paraId="23326AAD" w14:textId="77777777" w:rsidR="005F3630" w:rsidRPr="00CE7445" w:rsidRDefault="005F3630" w:rsidP="005F3630">
      <w:pPr>
        <w:pStyle w:val="ListParagraph"/>
        <w:numPr>
          <w:ilvl w:val="0"/>
          <w:numId w:val="73"/>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Slimme netwerken: </w:t>
      </w:r>
      <w:r w:rsidRPr="00CE7445">
        <w:rPr>
          <w:rFonts w:eastAsia="Times New Roman" w:cstheme="minorHAnsi"/>
          <w:noProof/>
          <w:sz w:val="24"/>
          <w:szCs w:val="24"/>
          <w:lang w:val="nl-NL" w:eastAsia="en-GB"/>
        </w:rPr>
        <w:t>gemoderniseerde elektriciteitsnetwerken die digitale technologieën gebruiken om de stroom van elektriciteit te monitoren en te regelen. Ze maken tweerichtingscommunicatie mogelijk tussen het nutsbedrijf en de consument, waardoor realtime monitoring van het energieverbruik en de integratie van hernieuwbare energiebronnen mogelijk wordt.</w:t>
      </w:r>
    </w:p>
    <w:p w14:paraId="603333EE" w14:textId="77777777" w:rsidR="005F3630" w:rsidRPr="00CE7445" w:rsidRDefault="005F3630" w:rsidP="005F3630">
      <w:pPr>
        <w:pStyle w:val="ListParagraph"/>
        <w:numPr>
          <w:ilvl w:val="0"/>
          <w:numId w:val="73"/>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Internet of Things (IoT) in energie: </w:t>
      </w:r>
      <w:r w:rsidRPr="00CE7445">
        <w:rPr>
          <w:rFonts w:eastAsia="Times New Roman" w:cstheme="minorHAnsi"/>
          <w:noProof/>
          <w:sz w:val="24"/>
          <w:szCs w:val="24"/>
          <w:lang w:val="nl-NL" w:eastAsia="en-GB"/>
        </w:rPr>
        <w:t xml:space="preserve">netwerk van verbonden apparaten (thermostaten, apparaten, EV-laders) die gegevens verzamelen en uitwisselen, waardoor energieverbruik op afstand kan worden geregeld en geoptimaliseerd. </w:t>
      </w:r>
    </w:p>
    <w:p w14:paraId="275C1D6F" w14:textId="77777777" w:rsidR="005F3630" w:rsidRPr="00CE7445" w:rsidRDefault="005F3630" w:rsidP="00866763">
      <w:pPr>
        <w:spacing w:after="0" w:line="240" w:lineRule="auto"/>
        <w:ind w:left="720"/>
        <w:rPr>
          <w:rFonts w:eastAsia="Times New Roman" w:cstheme="minorHAnsi"/>
          <w:noProof/>
          <w:sz w:val="24"/>
          <w:szCs w:val="24"/>
          <w:lang w:val="nl-NL" w:eastAsia="en-GB"/>
        </w:rPr>
      </w:pPr>
    </w:p>
    <w:p w14:paraId="13E1FB5A"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CE7445">
        <w:rPr>
          <w:rFonts w:eastAsia="Times New Roman" w:cstheme="minorHAnsi"/>
          <w:noProof/>
          <w:sz w:val="24"/>
          <w:szCs w:val="24"/>
          <w:lang w:val="nl-NL" w:eastAsia="en-GB"/>
        </w:rPr>
        <w:t xml:space="preserve">Gegevens over energie kunnen onder meer verbruikspatronen, gegevens over het tijdstip van gebruik, details op apparaatniveau en zelfs gedragsgegevens zijn die uit het gebruik worden afgeleid. Deze gegevens kunnen u helpen inzicht te krijgen in uw eigen energieverbruik, mogelijk geld te besparen en weloverwogen keuzes te maken. Ze kunnen ook energieleveranciers (zoals uw elektriciteitsleverancier) helpen om het netwerk te optimaliseren, u gepersonaliseerde diensten aan te bieden en fraude op te sporen. </w:t>
      </w:r>
    </w:p>
    <w:p w14:paraId="5F745EDF" w14:textId="77777777" w:rsidR="005F3630" w:rsidRPr="00CE7445" w:rsidRDefault="005F3630" w:rsidP="00866763">
      <w:pPr>
        <w:spacing w:after="0" w:line="240" w:lineRule="auto"/>
        <w:rPr>
          <w:rFonts w:eastAsia="Times New Roman" w:cstheme="minorHAnsi"/>
          <w:noProof/>
          <w:sz w:val="24"/>
          <w:szCs w:val="24"/>
          <w:lang w:val="nl-NL" w:eastAsia="en-GB"/>
        </w:rPr>
      </w:pPr>
    </w:p>
    <w:p w14:paraId="0E686D2D"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Uw energiegegevens worden doorgaans verzameld door uw energieleverancier, maar kunnen ook worden gedeeld met of geraadpleegd door meterbeheerders, gegevensverzamelaars, externe dienstverleners en mogelijk overheidsinstanties. Energiegegevens zijn nuttig voor beleidsmakers, bijvoorbeeld door de ontwikkeling van effectief energiebeleid en regelgeving te ondersteunen. </w:t>
      </w:r>
    </w:p>
    <w:p w14:paraId="57311ADB" w14:textId="77777777" w:rsidR="005F3630" w:rsidRPr="00CE7445" w:rsidRDefault="005F3630" w:rsidP="00866763">
      <w:pPr>
        <w:spacing w:after="0" w:line="240" w:lineRule="auto"/>
        <w:rPr>
          <w:rFonts w:eastAsia="Times New Roman" w:cstheme="minorHAnsi"/>
          <w:noProof/>
          <w:sz w:val="24"/>
          <w:szCs w:val="24"/>
          <w:lang w:val="nl-NL" w:eastAsia="en-GB"/>
        </w:rPr>
      </w:pPr>
    </w:p>
    <w:p w14:paraId="11E036A7"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Gegevens over energieverbruik kunnen gevoelige informatie bevatten. Aangezien verschillende organisaties toegang kunnen hebben tot uw gegevens en deze op verschillende manieren kunnen gebruiken, kan dit aanleiding geven tot bezorgdheid. Later in de cursus zullen we enkele manieren voorstellen om uw energieprivacy, veiligheid en beveiliging te verbeteren. Laten we eerst eens kijken naar enkele veelvoorkomende cyberdreigingen en wat er wordt gedaan om de veiligheid van digitale systemen te waarborgen. </w:t>
      </w:r>
    </w:p>
    <w:p w14:paraId="619D5824" w14:textId="77777777" w:rsidR="005F3630" w:rsidRPr="00CE7445" w:rsidRDefault="005F3630" w:rsidP="00866763">
      <w:pPr>
        <w:spacing w:after="0" w:line="240" w:lineRule="auto"/>
        <w:rPr>
          <w:rFonts w:eastAsia="Times New Roman" w:cstheme="minorHAnsi"/>
          <w:noProof/>
          <w:sz w:val="24"/>
          <w:szCs w:val="24"/>
          <w:lang w:val="nl-NL" w:eastAsia="en-GB"/>
        </w:rPr>
      </w:pPr>
    </w:p>
    <w:p w14:paraId="6C4B551C" w14:textId="77777777" w:rsidR="005F3630" w:rsidRPr="00CE7445" w:rsidRDefault="005F3630" w:rsidP="00A11537">
      <w:pPr>
        <w:pStyle w:val="Heading2"/>
        <w:rPr>
          <w:rFonts w:eastAsia="Times New Roman"/>
          <w:noProof/>
          <w:lang w:val="nl-NL" w:eastAsia="en-GB"/>
        </w:rPr>
      </w:pPr>
      <w:bookmarkStart w:id="5" w:name="_Toc221707346"/>
      <w:r w:rsidRPr="00CE7445">
        <w:rPr>
          <w:rFonts w:eastAsia="Times New Roman"/>
          <w:noProof/>
          <w:lang w:val="nl-NL" w:eastAsia="en-GB"/>
        </w:rPr>
        <w:t>Cyberbeveiliging in de energiesector</w:t>
      </w:r>
      <w:bookmarkEnd w:id="5"/>
    </w:p>
    <w:p w14:paraId="210D12ED" w14:textId="77777777" w:rsidR="005F3630" w:rsidRPr="00CE7445" w:rsidRDefault="005F3630" w:rsidP="00866763">
      <w:pPr>
        <w:spacing w:after="0" w:line="240" w:lineRule="auto"/>
        <w:rPr>
          <w:rFonts w:eastAsia="Times New Roman" w:cstheme="minorHAnsi"/>
          <w:noProof/>
          <w:sz w:val="24"/>
          <w:szCs w:val="24"/>
          <w:lang w:val="nl-NL" w:eastAsia="en-GB"/>
        </w:rPr>
      </w:pPr>
    </w:p>
    <w:p w14:paraId="0D9BDC67"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Door de digitale transformatie van de energiesector is deze sector een doelwit geworden voor cyberaanvallen, die de energievoorziening kunnen verstoren en gevoelige informatie in gevaar kunnen brengen. Veelvoorkomende cyberdreigingen zijn onder meer:</w:t>
      </w:r>
    </w:p>
    <w:p w14:paraId="2F6307C7" w14:textId="77777777" w:rsidR="005F3630" w:rsidRPr="00CE7445" w:rsidRDefault="005F3630" w:rsidP="00866763">
      <w:pPr>
        <w:spacing w:after="0" w:line="240" w:lineRule="auto"/>
        <w:rPr>
          <w:rFonts w:eastAsia="Times New Roman" w:cstheme="minorHAnsi"/>
          <w:noProof/>
          <w:sz w:val="24"/>
          <w:szCs w:val="24"/>
          <w:lang w:val="nl-NL" w:eastAsia="en-GB"/>
        </w:rPr>
      </w:pPr>
    </w:p>
    <w:p w14:paraId="052E2527" w14:textId="77777777" w:rsidR="005F3630" w:rsidRPr="00CE7445" w:rsidRDefault="005F3630" w:rsidP="005F3630">
      <w:pPr>
        <w:pStyle w:val="ListParagraph"/>
        <w:numPr>
          <w:ilvl w:val="0"/>
          <w:numId w:val="72"/>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Malware </w:t>
      </w:r>
      <w:r w:rsidRPr="00CE7445">
        <w:rPr>
          <w:rFonts w:eastAsiaTheme="minorEastAsia" w:cstheme="minorHAnsi"/>
          <w:noProof/>
          <w:sz w:val="24"/>
          <w:szCs w:val="24"/>
          <w:lang w:val="nl-NL" w:eastAsia="en-GB"/>
        </w:rPr>
        <w:t>(kwaadaardige software die computersystemen en gegevens kan beschadigen).</w:t>
      </w:r>
    </w:p>
    <w:p w14:paraId="56540410" w14:textId="77777777" w:rsidR="005F3630" w:rsidRPr="00CE7445" w:rsidRDefault="005F3630" w:rsidP="005F3630">
      <w:pPr>
        <w:pStyle w:val="ListParagraph"/>
        <w:numPr>
          <w:ilvl w:val="0"/>
          <w:numId w:val="72"/>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lastRenderedPageBreak/>
        <w:t xml:space="preserve">Ransomware </w:t>
      </w:r>
      <w:r w:rsidRPr="00CE7445">
        <w:rPr>
          <w:rFonts w:eastAsiaTheme="minorEastAsia" w:cstheme="minorHAnsi"/>
          <w:noProof/>
          <w:sz w:val="24"/>
          <w:szCs w:val="24"/>
          <w:lang w:val="nl-NL" w:eastAsia="en-GB"/>
        </w:rPr>
        <w:t>(een type kwaadaardige software die uw bestanden versleutelt, waardoor ze ontoegankelijk worden, en losgeld eist om de toegang te herstellen).</w:t>
      </w:r>
    </w:p>
    <w:p w14:paraId="702CAACF" w14:textId="77777777" w:rsidR="005F3630" w:rsidRPr="00CE7445" w:rsidRDefault="005F3630" w:rsidP="005F3630">
      <w:pPr>
        <w:pStyle w:val="ListParagraph"/>
        <w:numPr>
          <w:ilvl w:val="0"/>
          <w:numId w:val="72"/>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Denial-of-service-aanvallen </w:t>
      </w:r>
      <w:r w:rsidRPr="00CE7445">
        <w:rPr>
          <w:rFonts w:eastAsiaTheme="minorEastAsia" w:cstheme="minorHAnsi"/>
          <w:noProof/>
          <w:sz w:val="24"/>
          <w:szCs w:val="24"/>
          <w:lang w:val="nl-NL" w:eastAsia="en-GB"/>
        </w:rPr>
        <w:t>(deze aanvallen zijn bedoeld om een systeem of netwerk te overbelasten met verkeer, waardoor het niet meer beschikbaar is voor legitieme gebruikers).</w:t>
      </w:r>
    </w:p>
    <w:p w14:paraId="7CA1AE99" w14:textId="77777777" w:rsidR="005F3630" w:rsidRPr="00CE7445" w:rsidRDefault="005F3630" w:rsidP="005F3630">
      <w:pPr>
        <w:pStyle w:val="ListParagraph"/>
        <w:numPr>
          <w:ilvl w:val="0"/>
          <w:numId w:val="72"/>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Phishing-scams </w:t>
      </w:r>
      <w:r w:rsidRPr="00CE7445">
        <w:rPr>
          <w:rFonts w:eastAsia="Times New Roman" w:cstheme="minorHAnsi"/>
          <w:noProof/>
          <w:sz w:val="24"/>
          <w:szCs w:val="24"/>
          <w:lang w:val="nl-NL" w:eastAsia="en-GB"/>
        </w:rPr>
        <w:t>(frauduleuze pogingen om gevoelige informatie, zoals wachtwoorden of creditcardgegevens, te verkrijgen door zich voor te doen als een betrouwbare entiteit)</w:t>
      </w:r>
      <w:r w:rsidRPr="00CE7445">
        <w:rPr>
          <w:rFonts w:eastAsiaTheme="minorEastAsia" w:cstheme="minorHAnsi"/>
          <w:noProof/>
          <w:sz w:val="24"/>
          <w:szCs w:val="24"/>
          <w:lang w:val="nl-NL" w:eastAsia="en-GB"/>
        </w:rPr>
        <w:t xml:space="preserve">. </w:t>
      </w:r>
    </w:p>
    <w:p w14:paraId="61B416E5" w14:textId="77777777" w:rsidR="005F3630" w:rsidRPr="00CE7445" w:rsidRDefault="005F3630" w:rsidP="00866763">
      <w:pPr>
        <w:pStyle w:val="ListParagraph"/>
        <w:spacing w:after="0" w:line="240" w:lineRule="auto"/>
        <w:rPr>
          <w:rFonts w:eastAsia="Times New Roman" w:cstheme="minorHAnsi"/>
          <w:noProof/>
          <w:sz w:val="24"/>
          <w:szCs w:val="24"/>
          <w:lang w:val="nl-NL" w:eastAsia="en-GB"/>
        </w:rPr>
      </w:pPr>
    </w:p>
    <w:p w14:paraId="54DF3E02"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Om kritieke infrastructuur te beschermen zijn maatregelen nodig zoals netwerksegmentatie, waarbij </w:t>
      </w:r>
      <w:r w:rsidRPr="00CE7445">
        <w:rPr>
          <w:rFonts w:eastAsia="Calibri" w:cstheme="minorHAnsi"/>
          <w:noProof/>
          <w:sz w:val="24"/>
          <w:szCs w:val="24"/>
          <w:lang w:val="nl-NL"/>
        </w:rPr>
        <w:t xml:space="preserve">een groter netwerk wordt opgedeeld in kleinere, geïsoleerde segmenten. Dit beperkt de verspreiding van cyberaanvallen en beperkt de potentiële schade, </w:t>
      </w:r>
      <w:r w:rsidRPr="00CE7445">
        <w:rPr>
          <w:rFonts w:eastAsia="Times New Roman" w:cstheme="minorHAnsi"/>
          <w:noProof/>
          <w:sz w:val="24"/>
          <w:szCs w:val="24"/>
          <w:lang w:val="nl-NL" w:eastAsia="en-GB"/>
        </w:rPr>
        <w:t xml:space="preserve">beperkt de toegang tot controles, detecteert en voorkomt indringers en maakt aangepaste toegang tot controles mogelijk. </w:t>
      </w:r>
    </w:p>
    <w:p w14:paraId="135AC55F" w14:textId="77777777" w:rsidR="005F3630" w:rsidRPr="00CE7445" w:rsidRDefault="005F3630" w:rsidP="00866763">
      <w:pPr>
        <w:spacing w:after="0" w:line="240" w:lineRule="auto"/>
        <w:rPr>
          <w:rFonts w:eastAsia="Times New Roman" w:cstheme="minorHAnsi"/>
          <w:noProof/>
          <w:sz w:val="24"/>
          <w:szCs w:val="24"/>
          <w:lang w:val="nl-NL" w:eastAsia="en-GB"/>
        </w:rPr>
      </w:pPr>
    </w:p>
    <w:p w14:paraId="1C527D8B" w14:textId="77777777" w:rsidR="005F3630" w:rsidRPr="00CE7445" w:rsidRDefault="005F3630" w:rsidP="00866763">
      <w:pPr>
        <w:spacing w:after="0" w:line="240" w:lineRule="auto"/>
        <w:rPr>
          <w:rFonts w:eastAsia="Times New Roman" w:cstheme="minorHAnsi"/>
          <w:noProof/>
          <w:sz w:val="24"/>
          <w:szCs w:val="24"/>
          <w:lang w:val="nl-NL" w:eastAsia="en-GB"/>
        </w:rPr>
      </w:pPr>
      <w:hyperlink r:id="rId18">
        <w:r w:rsidRPr="00CE7445">
          <w:rPr>
            <w:rStyle w:val="Hyperlink"/>
            <w:rFonts w:eastAsia="Times New Roman" w:cstheme="minorHAnsi"/>
            <w:noProof/>
            <w:sz w:val="24"/>
            <w:szCs w:val="24"/>
            <w:lang w:val="nl-NL" w:eastAsia="en-GB"/>
          </w:rPr>
          <w:t>De EU-cyberbeveiligingswet</w:t>
        </w:r>
      </w:hyperlink>
      <w:r w:rsidRPr="00CE7445">
        <w:rPr>
          <w:rFonts w:eastAsia="Times New Roman" w:cstheme="minorHAnsi"/>
          <w:noProof/>
          <w:sz w:val="24"/>
          <w:szCs w:val="24"/>
          <w:lang w:val="nl-NL" w:eastAsia="en-GB"/>
        </w:rPr>
        <w:t xml:space="preserve"> verbetert de cyberbeveiliging in de hele EU en stelt regels vast voor het certificeren van de veiligheid van producten en diensten. Het waarborgen van de veiligheid van digitale energiesystemen is van cruciaal belang. Dit omvat:</w:t>
      </w:r>
    </w:p>
    <w:p w14:paraId="23A70188" w14:textId="77777777" w:rsidR="005F3630" w:rsidRPr="00CE7445" w:rsidRDefault="005F3630" w:rsidP="00866763">
      <w:pPr>
        <w:spacing w:after="0" w:line="240" w:lineRule="auto"/>
        <w:rPr>
          <w:rFonts w:eastAsia="Times New Roman" w:cstheme="minorHAnsi"/>
          <w:noProof/>
          <w:sz w:val="24"/>
          <w:szCs w:val="24"/>
          <w:lang w:val="nl-NL" w:eastAsia="en-GB"/>
        </w:rPr>
      </w:pPr>
    </w:p>
    <w:p w14:paraId="58F2958C" w14:textId="77777777" w:rsidR="005F3630" w:rsidRPr="00CE7445" w:rsidRDefault="005F3630" w:rsidP="005F3630">
      <w:pPr>
        <w:numPr>
          <w:ilvl w:val="0"/>
          <w:numId w:val="67"/>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Cyberfysieke systemen: </w:t>
      </w:r>
      <w:r w:rsidRPr="00CE7445">
        <w:rPr>
          <w:rFonts w:eastAsia="Times New Roman" w:cstheme="minorHAnsi"/>
          <w:noProof/>
          <w:sz w:val="24"/>
          <w:szCs w:val="24"/>
          <w:lang w:val="nl-NL" w:eastAsia="en-GB"/>
        </w:rPr>
        <w:t>het beschermen van deze systemen, waarbij fysieke infrastructuur digitaal wordt beheerd, tegen cyberaanvallen die gevolgen kunnen hebben in de echte wereld.</w:t>
      </w:r>
    </w:p>
    <w:p w14:paraId="6D5FFF36" w14:textId="77777777" w:rsidR="005F3630" w:rsidRPr="00CE7445" w:rsidRDefault="005F3630" w:rsidP="005F3630">
      <w:pPr>
        <w:numPr>
          <w:ilvl w:val="0"/>
          <w:numId w:val="67"/>
        </w:num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CE7445">
        <w:rPr>
          <w:rFonts w:eastAsia="Times New Roman" w:cstheme="minorHAnsi"/>
          <w:b/>
          <w:bCs/>
          <w:noProof/>
          <w:sz w:val="24"/>
          <w:szCs w:val="24"/>
          <w:lang w:val="nl-NL" w:eastAsia="en-GB"/>
        </w:rPr>
        <w:t xml:space="preserve">Veiligheidsnormen: </w:t>
      </w:r>
      <w:r w:rsidRPr="00CE7445">
        <w:rPr>
          <w:rFonts w:eastAsia="Times New Roman" w:cstheme="minorHAnsi"/>
          <w:noProof/>
          <w:sz w:val="24"/>
          <w:szCs w:val="24"/>
          <w:lang w:val="nl-NL" w:eastAsia="en-GB"/>
        </w:rPr>
        <w:t xml:space="preserve">het naleven van EU-veiligheidsnormen voor digitale apparaten en energiesystemen om veilig gebruik en onderhoud ervan te garanderen. </w:t>
      </w:r>
    </w:p>
    <w:p w14:paraId="16CEB547" w14:textId="77777777" w:rsidR="005F3630" w:rsidRPr="00CE7445" w:rsidRDefault="005F3630" w:rsidP="00866763">
      <w:pPr>
        <w:spacing w:after="0" w:line="240" w:lineRule="auto"/>
        <w:ind w:left="720"/>
        <w:rPr>
          <w:rFonts w:eastAsia="Times New Roman" w:cstheme="minorHAnsi"/>
          <w:noProof/>
          <w:sz w:val="24"/>
          <w:szCs w:val="24"/>
          <w:lang w:val="nl-NL" w:eastAsia="en-GB"/>
        </w:rPr>
      </w:pPr>
    </w:p>
    <w:p w14:paraId="130D259C"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De </w:t>
      </w:r>
      <w:hyperlink r:id="rId20">
        <w:r w:rsidRPr="00CE7445">
          <w:rPr>
            <w:rStyle w:val="Hyperlink"/>
            <w:rFonts w:eastAsia="Times New Roman" w:cstheme="minorHAnsi"/>
            <w:noProof/>
            <w:sz w:val="24"/>
            <w:szCs w:val="24"/>
            <w:lang w:val="nl-NL" w:eastAsia="en-GB"/>
          </w:rPr>
          <w:t>Algemene Verordening Gegevensbescherming (AVG)</w:t>
        </w:r>
      </w:hyperlink>
      <w:r w:rsidRPr="00CE7445">
        <w:rPr>
          <w:rFonts w:eastAsia="Times New Roman" w:cstheme="minorHAnsi"/>
          <w:noProof/>
          <w:sz w:val="24"/>
          <w:szCs w:val="24"/>
          <w:lang w:val="nl-NL" w:eastAsia="en-GB"/>
        </w:rPr>
        <w:t xml:space="preserve"> geeft u specifieke </w:t>
      </w:r>
      <w:hyperlink r:id="rId21" w:anchor=":~:text=object%20to%20the%20processing%20of,controller%20('data%20portability')%3B">
        <w:r w:rsidRPr="00CE7445">
          <w:rPr>
            <w:rStyle w:val="Hyperlink"/>
            <w:rFonts w:eastAsia="Times New Roman" w:cstheme="minorHAnsi"/>
            <w:noProof/>
            <w:sz w:val="24"/>
            <w:szCs w:val="24"/>
            <w:lang w:val="nl-NL" w:eastAsia="en-GB"/>
          </w:rPr>
          <w:t>rechten</w:t>
        </w:r>
      </w:hyperlink>
      <w:r w:rsidRPr="00CE7445">
        <w:rPr>
          <w:rFonts w:eastAsia="Times New Roman" w:cstheme="minorHAnsi"/>
          <w:noProof/>
          <w:sz w:val="24"/>
          <w:szCs w:val="24"/>
          <w:lang w:val="nl-NL" w:eastAsia="en-GB"/>
        </w:rPr>
        <w:t xml:space="preserve"> met betrekking tot uw persoonsgegevens, waaronder energiegegevens. Deze rechten met betrekking tot uw persoonsgegevens omvatten: </w:t>
      </w:r>
    </w:p>
    <w:p w14:paraId="7A6889B7" w14:textId="77777777" w:rsidR="005F3630" w:rsidRPr="00CE7445" w:rsidRDefault="005F3630" w:rsidP="00866763">
      <w:pPr>
        <w:spacing w:after="0" w:line="240" w:lineRule="auto"/>
        <w:rPr>
          <w:rFonts w:eastAsia="Times New Roman" w:cstheme="minorHAnsi"/>
          <w:noProof/>
          <w:sz w:val="24"/>
          <w:szCs w:val="24"/>
          <w:lang w:val="nl-NL" w:eastAsia="en-GB"/>
        </w:rPr>
      </w:pPr>
    </w:p>
    <w:p w14:paraId="17782C97" w14:textId="77777777" w:rsidR="005F3630" w:rsidRPr="00CE7445" w:rsidRDefault="005F3630" w:rsidP="005F3630">
      <w:pPr>
        <w:numPr>
          <w:ilvl w:val="0"/>
          <w:numId w:val="66"/>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Recht op toegang: </w:t>
      </w:r>
      <w:r w:rsidRPr="00CE7445">
        <w:rPr>
          <w:rFonts w:eastAsia="Times New Roman" w:cstheme="minorHAnsi"/>
          <w:noProof/>
          <w:sz w:val="24"/>
          <w:szCs w:val="24"/>
          <w:lang w:val="nl-NL" w:eastAsia="en-GB"/>
        </w:rPr>
        <w:t xml:space="preserve">u kunt een kopie van uw energiegegevens opvragen bij uw leverancier. </w:t>
      </w:r>
    </w:p>
    <w:p w14:paraId="7853611D" w14:textId="77777777" w:rsidR="005F3630" w:rsidRPr="00CE7445" w:rsidRDefault="005F3630" w:rsidP="005F3630">
      <w:pPr>
        <w:numPr>
          <w:ilvl w:val="0"/>
          <w:numId w:val="66"/>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Recht op rectificatie: </w:t>
      </w:r>
      <w:r w:rsidRPr="00CE7445">
        <w:rPr>
          <w:rFonts w:eastAsia="Times New Roman" w:cstheme="minorHAnsi"/>
          <w:noProof/>
          <w:sz w:val="24"/>
          <w:szCs w:val="24"/>
          <w:lang w:val="nl-NL" w:eastAsia="en-GB"/>
        </w:rPr>
        <w:t>u kunt verzoeken om onjuiste of ontbrekende gegevens te corrigeren of bij te werken.</w:t>
      </w:r>
    </w:p>
    <w:p w14:paraId="31C18195" w14:textId="77777777" w:rsidR="005F3630" w:rsidRPr="00CE7445" w:rsidRDefault="005F3630" w:rsidP="005F3630">
      <w:pPr>
        <w:numPr>
          <w:ilvl w:val="0"/>
          <w:numId w:val="66"/>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Recht op verwijdering: </w:t>
      </w:r>
      <w:r w:rsidRPr="00CE7445">
        <w:rPr>
          <w:rFonts w:eastAsia="Times New Roman" w:cstheme="minorHAnsi"/>
          <w:noProof/>
          <w:sz w:val="24"/>
          <w:szCs w:val="24"/>
          <w:lang w:val="nl-NL" w:eastAsia="en-GB"/>
        </w:rPr>
        <w:t xml:space="preserve">u kunt onder bepaalde omstandigheden verzoeken om verwijdering van uw gegevens. </w:t>
      </w:r>
    </w:p>
    <w:p w14:paraId="67950845" w14:textId="77777777" w:rsidR="005F3630" w:rsidRPr="00CE7445" w:rsidRDefault="005F3630" w:rsidP="005F3630">
      <w:pPr>
        <w:numPr>
          <w:ilvl w:val="0"/>
          <w:numId w:val="66"/>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Recht op beperking van de verwerking: </w:t>
      </w:r>
      <w:r w:rsidRPr="00CE7445">
        <w:rPr>
          <w:rFonts w:eastAsia="Times New Roman" w:cstheme="minorHAnsi"/>
          <w:noProof/>
          <w:sz w:val="24"/>
          <w:szCs w:val="24"/>
          <w:lang w:val="nl-NL" w:eastAsia="en-GB"/>
        </w:rPr>
        <w:t>u kunt het gebruik van uw gegevens beperken.</w:t>
      </w:r>
    </w:p>
    <w:p w14:paraId="5B6B226C" w14:textId="77777777" w:rsidR="005F3630" w:rsidRPr="00CE7445" w:rsidRDefault="005F3630" w:rsidP="005F3630">
      <w:pPr>
        <w:numPr>
          <w:ilvl w:val="0"/>
          <w:numId w:val="66"/>
        </w:numPr>
        <w:spacing w:after="0" w:line="240" w:lineRule="auto"/>
        <w:rPr>
          <w:rFonts w:eastAsia="Times New Roman" w:cstheme="minorHAnsi"/>
          <w:b/>
          <w:bCs/>
          <w:noProof/>
          <w:sz w:val="24"/>
          <w:szCs w:val="24"/>
          <w:lang w:val="nl-NL" w:eastAsia="en-GB"/>
        </w:rPr>
      </w:pPr>
      <w:r w:rsidRPr="00CE7445">
        <w:rPr>
          <w:rFonts w:eastAsia="Times New Roman" w:cstheme="minorHAnsi"/>
          <w:b/>
          <w:bCs/>
          <w:noProof/>
          <w:sz w:val="24"/>
          <w:szCs w:val="24"/>
          <w:lang w:val="nl-NL" w:eastAsia="en-GB"/>
        </w:rPr>
        <w:t xml:space="preserve">Recht op gegevensoverdraagbaarheid: </w:t>
      </w:r>
      <w:r w:rsidRPr="00CE7445">
        <w:rPr>
          <w:rFonts w:eastAsia="Times New Roman" w:cstheme="minorHAnsi"/>
          <w:noProof/>
          <w:sz w:val="24"/>
          <w:szCs w:val="24"/>
          <w:lang w:val="nl-NL" w:eastAsia="en-GB"/>
        </w:rPr>
        <w:t>u kunt uw gegevens in een overdraagbaar formaat ontvangen.</w:t>
      </w:r>
    </w:p>
    <w:p w14:paraId="38145D88" w14:textId="77777777" w:rsidR="005F3630" w:rsidRPr="00CE7445" w:rsidRDefault="005F3630" w:rsidP="00866763">
      <w:pPr>
        <w:spacing w:after="0" w:line="240" w:lineRule="auto"/>
        <w:ind w:left="720"/>
        <w:rPr>
          <w:rFonts w:eastAsia="Times New Roman" w:cstheme="minorHAnsi"/>
          <w:b/>
          <w:bCs/>
          <w:noProof/>
          <w:sz w:val="24"/>
          <w:szCs w:val="24"/>
          <w:lang w:val="nl-NL" w:eastAsia="en-GB"/>
        </w:rPr>
      </w:pPr>
    </w:p>
    <w:p w14:paraId="0054EB26" w14:textId="77777777" w:rsidR="005F3630" w:rsidRPr="00CE7445" w:rsidRDefault="005F3630" w:rsidP="00A11537">
      <w:pPr>
        <w:pStyle w:val="Heading2"/>
        <w:rPr>
          <w:rFonts w:eastAsia="Times New Roman"/>
          <w:noProof/>
          <w:lang w:val="nl-NL" w:eastAsia="en-GB"/>
        </w:rPr>
      </w:pPr>
      <w:bookmarkStart w:id="6" w:name="_Toc221707347"/>
      <w:r w:rsidRPr="00CE7445">
        <w:rPr>
          <w:rFonts w:eastAsia="Times New Roman"/>
          <w:noProof/>
          <w:lang w:val="nl-NL" w:eastAsia="en-GB"/>
        </w:rPr>
        <w:t>Verbetering van uw energieprivacy, veiligheid en beveiliging</w:t>
      </w:r>
      <w:bookmarkEnd w:id="6"/>
    </w:p>
    <w:p w14:paraId="54CDC1E2" w14:textId="77777777" w:rsidR="005F3630" w:rsidRPr="00CE7445" w:rsidRDefault="005F3630" w:rsidP="00866763">
      <w:pPr>
        <w:spacing w:after="0" w:line="240" w:lineRule="auto"/>
        <w:rPr>
          <w:rFonts w:eastAsia="Times New Roman" w:cstheme="minorHAnsi"/>
          <w:b/>
          <w:bCs/>
          <w:noProof/>
          <w:sz w:val="24"/>
          <w:szCs w:val="24"/>
          <w:lang w:val="nl-NL" w:eastAsia="en-GB"/>
        </w:rPr>
      </w:pPr>
    </w:p>
    <w:p w14:paraId="7493D3F7"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lastRenderedPageBreak/>
        <w:t xml:space="preserve">Nu de digitalisering van energie en het gebruik van digitale technologieën voor het beheer van ons energieverbruik en onze energieproductie steeds gangbaarder worden, volgen hier enkele tips om uw privacy, veiligheid en beveiliging op energiegebied te verbeteren. </w:t>
      </w:r>
    </w:p>
    <w:p w14:paraId="6637A34A" w14:textId="77777777" w:rsidR="005F3630" w:rsidRPr="00CE7445" w:rsidRDefault="005F3630" w:rsidP="00866763">
      <w:pPr>
        <w:spacing w:after="0" w:line="240" w:lineRule="auto"/>
        <w:rPr>
          <w:rFonts w:eastAsia="Times New Roman" w:cstheme="minorHAnsi"/>
          <w:noProof/>
          <w:sz w:val="24"/>
          <w:szCs w:val="24"/>
          <w:lang w:val="nl-NL" w:eastAsia="en-GB"/>
        </w:rPr>
      </w:pPr>
    </w:p>
    <w:p w14:paraId="7F8031C2" w14:textId="77777777" w:rsidR="005F3630" w:rsidRPr="00CE7445" w:rsidRDefault="005F3630" w:rsidP="005F3630">
      <w:pPr>
        <w:numPr>
          <w:ilvl w:val="0"/>
          <w:numId w:val="68"/>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Beveilig uw slimme apparaten: </w:t>
      </w:r>
      <w:r w:rsidRPr="00CE7445">
        <w:rPr>
          <w:rFonts w:eastAsia="Times New Roman" w:cstheme="minorHAnsi"/>
          <w:noProof/>
          <w:sz w:val="24"/>
          <w:szCs w:val="24"/>
          <w:lang w:val="nl-NL" w:eastAsia="en-GB"/>
        </w:rPr>
        <w:t>gebruik sterke wachtwoorden, schakel tweefactorauthenticatie in en houd uw software up-to-date.</w:t>
      </w:r>
    </w:p>
    <w:p w14:paraId="7401E48C" w14:textId="77777777" w:rsidR="005F3630" w:rsidRPr="00CE7445" w:rsidRDefault="005F3630" w:rsidP="005F3630">
      <w:pPr>
        <w:numPr>
          <w:ilvl w:val="0"/>
          <w:numId w:val="68"/>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Bescherm uw netwerk: </w:t>
      </w:r>
      <w:r w:rsidRPr="00CE7445">
        <w:rPr>
          <w:rFonts w:eastAsia="Times New Roman" w:cstheme="minorHAnsi"/>
          <w:noProof/>
          <w:sz w:val="24"/>
          <w:szCs w:val="24"/>
          <w:lang w:val="nl-NL" w:eastAsia="en-GB"/>
        </w:rPr>
        <w:t>beveilig uw wifi-netwerk, vermijd openbare wifi voor gevoelige activiteiten en overweeg het gebruik van een firewall.</w:t>
      </w:r>
    </w:p>
    <w:p w14:paraId="07A9BF7B" w14:textId="77777777" w:rsidR="005F3630" w:rsidRPr="00CE7445" w:rsidRDefault="005F3630" w:rsidP="005F3630">
      <w:pPr>
        <w:numPr>
          <w:ilvl w:val="0"/>
          <w:numId w:val="68"/>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Beheer uw gegevens: </w:t>
      </w:r>
      <w:r w:rsidRPr="00CE7445">
        <w:rPr>
          <w:rFonts w:eastAsia="Times New Roman" w:cstheme="minorHAnsi"/>
          <w:noProof/>
          <w:sz w:val="24"/>
          <w:szCs w:val="24"/>
          <w:lang w:val="nl-NL" w:eastAsia="en-GB"/>
        </w:rPr>
        <w:t>lees het privacybeleid zorgvuldig door, maak gebruik van uw GDPR-rechten en meld u af voor het delen van gegevens als u zich daar niet prettig bij voelt.</w:t>
      </w:r>
    </w:p>
    <w:p w14:paraId="16238576" w14:textId="77777777" w:rsidR="005F3630" w:rsidRPr="00CE7445" w:rsidRDefault="005F3630" w:rsidP="00866763">
      <w:pPr>
        <w:spacing w:after="0" w:line="240" w:lineRule="auto"/>
        <w:ind w:left="720"/>
        <w:rPr>
          <w:rFonts w:eastAsia="Times New Roman" w:cstheme="minorHAnsi"/>
          <w:noProof/>
          <w:sz w:val="24"/>
          <w:szCs w:val="24"/>
          <w:lang w:val="nl-NL" w:eastAsia="en-GB"/>
        </w:rPr>
      </w:pPr>
    </w:p>
    <w:p w14:paraId="6BC3C70C"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Het digitale energielandschap is voortdurend in ontwikkeling, met regelmatig nieuwe technologieën en bedreigingen. Het is belangrijk om op de hoogte te blijven van deze trends om uw privacy, veiligheid en beveiliging te waarborgen. </w:t>
      </w:r>
    </w:p>
    <w:p w14:paraId="50B806A1" w14:textId="77777777" w:rsidR="005F3630" w:rsidRPr="00CE7445" w:rsidRDefault="005F3630" w:rsidP="00866763">
      <w:pPr>
        <w:spacing w:after="0" w:line="240" w:lineRule="auto"/>
        <w:rPr>
          <w:rFonts w:eastAsia="Times New Roman" w:cstheme="minorHAnsi"/>
          <w:noProof/>
          <w:sz w:val="24"/>
          <w:szCs w:val="24"/>
          <w:lang w:val="nl-NL" w:eastAsia="en-GB"/>
        </w:rPr>
      </w:pPr>
    </w:p>
    <w:p w14:paraId="3EE31E4A"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Hier volgen enkele voorbeelden van nieuwe technologieën die nu of in de toekomst een centralere rol kunnen spelen in de digitalisering van energie: </w:t>
      </w:r>
    </w:p>
    <w:p w14:paraId="2A0DC185" w14:textId="77777777" w:rsidR="005F3630" w:rsidRPr="00CE7445" w:rsidRDefault="005F3630" w:rsidP="00866763">
      <w:pPr>
        <w:spacing w:after="0" w:line="240" w:lineRule="auto"/>
        <w:rPr>
          <w:rFonts w:eastAsia="Times New Roman" w:cstheme="minorHAnsi"/>
          <w:noProof/>
          <w:sz w:val="24"/>
          <w:szCs w:val="24"/>
          <w:lang w:val="nl-NL" w:eastAsia="en-GB"/>
        </w:rPr>
      </w:pPr>
    </w:p>
    <w:p w14:paraId="6CC5CD7A" w14:textId="77777777" w:rsidR="005F3630" w:rsidRPr="00CE7445" w:rsidRDefault="005F3630" w:rsidP="005F3630">
      <w:pPr>
        <w:numPr>
          <w:ilvl w:val="0"/>
          <w:numId w:val="70"/>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 xml:space="preserve">Blockchaintechnologie: </w:t>
      </w:r>
      <w:r w:rsidRPr="00CE7445">
        <w:rPr>
          <w:rFonts w:eastAsia="Times New Roman" w:cstheme="minorHAnsi"/>
          <w:noProof/>
          <w:sz w:val="24"/>
          <w:szCs w:val="24"/>
          <w:lang w:val="nl-NL" w:eastAsia="en-GB"/>
        </w:rPr>
        <w:t>Blockchain, een gedecentraliseerde grootboektechnologie, heeft het potentieel om het beheer van energiegegevens radicaal te veranderen door een veilige, transparante en fraudebestendige manier te bieden om gegevens bij te houden en te delen.</w:t>
      </w:r>
    </w:p>
    <w:p w14:paraId="7B68AA11" w14:textId="77777777" w:rsidR="005F3630" w:rsidRPr="00CE7445" w:rsidRDefault="005F3630" w:rsidP="005F3630">
      <w:pPr>
        <w:numPr>
          <w:ilvl w:val="0"/>
          <w:numId w:val="70"/>
        </w:num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CE7445">
        <w:rPr>
          <w:rFonts w:eastAsia="Times New Roman" w:cstheme="minorHAnsi"/>
          <w:b/>
          <w:bCs/>
          <w:noProof/>
          <w:sz w:val="24"/>
          <w:szCs w:val="24"/>
          <w:lang w:val="nl-NL" w:eastAsia="en-GB"/>
        </w:rPr>
        <w:t xml:space="preserve">Kunstmatige intelligentie (AI) en machine learning (ML): </w:t>
      </w:r>
      <w:r w:rsidRPr="00CE7445">
        <w:rPr>
          <w:rFonts w:eastAsia="Times New Roman" w:cstheme="minorHAnsi"/>
          <w:noProof/>
          <w:sz w:val="24"/>
          <w:szCs w:val="24"/>
          <w:lang w:val="nl-NL" w:eastAsia="en-GB"/>
        </w:rPr>
        <w:t>AI- en ML-algoritmen kunnen worden gebruikt om energiegegevens te analyseren, afwijkingen op te sporen en potentiële veiligheidsrisico's te voorspellen, waardoor de algehele veiligheid van energiesystemen wordt verbeterd.</w:t>
      </w:r>
    </w:p>
    <w:p w14:paraId="79514BFA" w14:textId="0DB79DBD" w:rsidR="005F3630" w:rsidRPr="00CE7445" w:rsidRDefault="00023678" w:rsidP="005F3630">
      <w:pPr>
        <w:numPr>
          <w:ilvl w:val="0"/>
          <w:numId w:val="70"/>
        </w:numPr>
        <w:spacing w:after="0" w:line="240" w:lineRule="auto"/>
        <w:rPr>
          <w:rFonts w:eastAsia="Times New Roman" w:cstheme="minorHAnsi"/>
          <w:noProof/>
          <w:sz w:val="24"/>
          <w:szCs w:val="24"/>
          <w:lang w:val="nl-NL" w:eastAsia="en-GB"/>
        </w:rPr>
      </w:pPr>
      <w:r w:rsidRPr="00CE7445">
        <w:rPr>
          <w:rFonts w:eastAsia="Times New Roman" w:cstheme="minorHAnsi"/>
          <w:b/>
          <w:bCs/>
          <w:noProof/>
          <w:sz w:val="24"/>
          <w:szCs w:val="24"/>
          <w:lang w:val="nl-NL" w:eastAsia="en-GB"/>
        </w:rPr>
        <w:t>Kwantumcomputing</w:t>
      </w:r>
      <w:r w:rsidR="005F3630" w:rsidRPr="00CE7445">
        <w:rPr>
          <w:rFonts w:eastAsia="Times New Roman" w:cstheme="minorHAnsi"/>
          <w:b/>
          <w:bCs/>
          <w:noProof/>
          <w:sz w:val="24"/>
          <w:szCs w:val="24"/>
          <w:lang w:val="nl-NL" w:eastAsia="en-GB"/>
        </w:rPr>
        <w:t xml:space="preserve">: </w:t>
      </w:r>
      <w:r w:rsidR="005F3630" w:rsidRPr="00CE7445">
        <w:rPr>
          <w:rFonts w:eastAsia="Times New Roman" w:cstheme="minorHAnsi"/>
          <w:noProof/>
          <w:sz w:val="24"/>
          <w:szCs w:val="24"/>
          <w:lang w:val="nl-NL" w:eastAsia="en-GB"/>
        </w:rPr>
        <w:t xml:space="preserve">Hoewel </w:t>
      </w:r>
      <w:r w:rsidRPr="00CE7445">
        <w:rPr>
          <w:rFonts w:eastAsia="Times New Roman" w:cstheme="minorHAnsi"/>
          <w:noProof/>
          <w:sz w:val="24"/>
          <w:szCs w:val="24"/>
          <w:lang w:val="nl-NL" w:eastAsia="en-GB"/>
        </w:rPr>
        <w:t xml:space="preserve">kwantumcomputing </w:t>
      </w:r>
      <w:r w:rsidR="005F3630" w:rsidRPr="00CE7445">
        <w:rPr>
          <w:rFonts w:eastAsia="Times New Roman" w:cstheme="minorHAnsi"/>
          <w:noProof/>
          <w:sz w:val="24"/>
          <w:szCs w:val="24"/>
          <w:lang w:val="nl-NL" w:eastAsia="en-GB"/>
        </w:rPr>
        <w:t>nog in de kinderschoenen staat, heeft het de potentie om bestaande encryptiemethoden te ontwrichten, wat een nieuwe uitdaging vormt voor de gegevensbeveiliging in de energiesector.</w:t>
      </w:r>
    </w:p>
    <w:p w14:paraId="3EDCB520" w14:textId="77777777" w:rsidR="005F3630" w:rsidRPr="00CE7445" w:rsidRDefault="005F3630" w:rsidP="00866763">
      <w:pPr>
        <w:spacing w:after="0" w:line="240" w:lineRule="auto"/>
        <w:ind w:left="720"/>
        <w:rPr>
          <w:rFonts w:eastAsia="Times New Roman" w:cstheme="minorHAnsi"/>
          <w:noProof/>
          <w:sz w:val="24"/>
          <w:szCs w:val="24"/>
          <w:lang w:val="nl-NL" w:eastAsia="en-GB"/>
        </w:rPr>
      </w:pPr>
    </w:p>
    <w:p w14:paraId="341D577B" w14:textId="77777777" w:rsidR="005F3630" w:rsidRPr="00CE7445" w:rsidRDefault="005F3630" w:rsidP="00A11537">
      <w:pPr>
        <w:pStyle w:val="Heading2"/>
        <w:rPr>
          <w:noProof/>
          <w:lang w:val="nl-NL"/>
        </w:rPr>
      </w:pPr>
      <w:bookmarkStart w:id="7" w:name="_Toc221707348"/>
      <w:r w:rsidRPr="00CE7445">
        <w:rPr>
          <w:noProof/>
          <w:lang w:val="nl-NL"/>
        </w:rPr>
        <w:t>Conclusie</w:t>
      </w:r>
      <w:bookmarkEnd w:id="7"/>
      <w:r w:rsidRPr="00CE7445">
        <w:rPr>
          <w:noProof/>
          <w:lang w:val="nl-NL"/>
        </w:rPr>
        <w:t xml:space="preserve"> </w:t>
      </w:r>
    </w:p>
    <w:p w14:paraId="64B1CEC4" w14:textId="77777777" w:rsidR="005F3630" w:rsidRPr="00CE7445" w:rsidRDefault="005F3630" w:rsidP="00866763">
      <w:pPr>
        <w:spacing w:after="0" w:line="240" w:lineRule="auto"/>
        <w:rPr>
          <w:rFonts w:eastAsia="Times New Roman" w:cstheme="minorHAnsi"/>
          <w:noProof/>
          <w:sz w:val="24"/>
          <w:szCs w:val="24"/>
          <w:lang w:val="nl-NL" w:eastAsia="en-GB"/>
        </w:rPr>
      </w:pPr>
    </w:p>
    <w:p w14:paraId="1456212E"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De digitale transformatie van de energiesector biedt enorme mogelijkheden voor een duurzamer, efficiënter en klantgerichter energiesysteem. De voordelen van deze transitie kunnen echter alleen volledig worden gerealiseerd als we ons actief en continu bezighouden met de uitdagingen op het gebied van energieprivacy, veiligheid en beveiliging.</w:t>
      </w:r>
    </w:p>
    <w:p w14:paraId="47438B5F" w14:textId="77777777" w:rsidR="005F3630" w:rsidRPr="00CE7445" w:rsidRDefault="005F3630" w:rsidP="00866763">
      <w:pPr>
        <w:spacing w:after="0" w:line="240" w:lineRule="auto"/>
        <w:rPr>
          <w:rFonts w:eastAsia="Times New Roman" w:cstheme="minorHAnsi"/>
          <w:noProof/>
          <w:sz w:val="24"/>
          <w:szCs w:val="24"/>
          <w:lang w:val="nl-NL" w:eastAsia="en-GB"/>
        </w:rPr>
      </w:pPr>
    </w:p>
    <w:p w14:paraId="0546950E"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Als energieverbruikers spelen we een cruciale rol in het vormgeven van een veilige digitale energietoekomst. Door onze rechten onder de AVG te begrijpen, proactieve maatregelen te </w:t>
      </w:r>
      <w:r w:rsidRPr="00CE7445">
        <w:rPr>
          <w:rFonts w:eastAsia="Times New Roman" w:cstheme="minorHAnsi"/>
          <w:noProof/>
          <w:sz w:val="24"/>
          <w:szCs w:val="24"/>
          <w:lang w:val="nl-NL" w:eastAsia="en-GB"/>
        </w:rPr>
        <w:lastRenderedPageBreak/>
        <w:t>nemen om onze gegevens te beschermen en energieleveranciers en dienstverleners te kiezen die privacy en veiligheid hoog in het vaandel hebben staan, kunnen we ervoor zorgen dat onze persoonlijke gegevens beschermd blijven. Bovendien kunnen we, door op de hoogte te blijven van cyberbeveiligingsrisico's en best practices, helpen de energie-infrastructuur te beschermen waar we allemaal op vertrouwen.</w:t>
      </w:r>
    </w:p>
    <w:p w14:paraId="7FD0EFE2" w14:textId="77777777" w:rsidR="005F3630" w:rsidRPr="00CE7445" w:rsidRDefault="005F3630" w:rsidP="00866763">
      <w:pPr>
        <w:spacing w:after="0" w:line="240" w:lineRule="auto"/>
        <w:rPr>
          <w:rFonts w:eastAsia="Times New Roman" w:cstheme="minorHAnsi"/>
          <w:noProof/>
          <w:sz w:val="24"/>
          <w:szCs w:val="24"/>
          <w:lang w:val="nl-NL" w:eastAsia="en-GB"/>
        </w:rPr>
      </w:pPr>
    </w:p>
    <w:p w14:paraId="0D8F9AFB" w14:textId="77777777" w:rsidR="005F3630" w:rsidRPr="00CE7445" w:rsidRDefault="005F3630" w:rsidP="00A11537">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De overgang naar een digitaal energiesysteem gaat niet alleen over technologie, maar ook over het in staat stellen van individuen en gemeenschappen om actief deel te nemen aan de digitale energietransitie. Door digitale hulpmiddelen te omarmen en weloverwogen keuzes te maken, kunnen we bijdragen aan een schonere, betrouwbaardere en rechtvaardigere energietoekomst.</w:t>
      </w:r>
    </w:p>
    <w:p w14:paraId="5939359F" w14:textId="77777777" w:rsidR="005F3630" w:rsidRPr="00CE7445" w:rsidRDefault="005F3630" w:rsidP="00A11537">
      <w:pPr>
        <w:spacing w:after="0" w:line="240" w:lineRule="auto"/>
        <w:rPr>
          <w:rFonts w:eastAsia="Times New Roman" w:cstheme="minorHAnsi"/>
          <w:noProof/>
          <w:sz w:val="24"/>
          <w:szCs w:val="24"/>
          <w:lang w:val="nl-NL" w:eastAsia="en-GB"/>
        </w:rPr>
      </w:pPr>
    </w:p>
    <w:p w14:paraId="02CAF593" w14:textId="77777777" w:rsidR="005F3630" w:rsidRPr="00CE7445" w:rsidRDefault="005F3630" w:rsidP="00A11537">
      <w:pPr>
        <w:pStyle w:val="Heading2"/>
        <w:rPr>
          <w:rFonts w:eastAsia="Times New Roman"/>
          <w:noProof/>
          <w:lang w:val="nl-NL" w:eastAsia="en-GB"/>
        </w:rPr>
      </w:pPr>
      <w:bookmarkStart w:id="8" w:name="_Toc221707349"/>
      <w:r w:rsidRPr="00CE7445">
        <w:rPr>
          <w:rFonts w:eastAsia="Times New Roman"/>
          <w:noProof/>
          <w:lang w:val="nl-NL" w:eastAsia="en-GB"/>
        </w:rPr>
        <w:t>Aanvullende bronnen</w:t>
      </w:r>
      <w:bookmarkEnd w:id="8"/>
    </w:p>
    <w:p w14:paraId="3F3BAF97" w14:textId="77777777" w:rsidR="005F3630" w:rsidRPr="00CE7445" w:rsidRDefault="005F3630" w:rsidP="00866763">
      <w:pPr>
        <w:spacing w:after="0" w:line="240" w:lineRule="auto"/>
        <w:rPr>
          <w:rFonts w:eastAsia="Times New Roman" w:cstheme="minorHAnsi"/>
          <w:noProof/>
          <w:sz w:val="24"/>
          <w:szCs w:val="24"/>
          <w:lang w:val="nl-NL" w:eastAsia="en-GB"/>
        </w:rPr>
      </w:pPr>
    </w:p>
    <w:p w14:paraId="6FCC0D9F" w14:textId="77777777" w:rsidR="005F3630" w:rsidRPr="00CE7445"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nl-NL"/>
        </w:rPr>
      </w:pPr>
      <w:r w:rsidRPr="00CE7445">
        <w:rPr>
          <w:rStyle w:val="normaltextrun"/>
          <w:rFonts w:asciiTheme="minorHAnsi" w:eastAsiaTheme="majorEastAsia" w:hAnsiTheme="minorHAnsi" w:cstheme="minorHAnsi"/>
          <w:noProof/>
          <w:color w:val="1F1F1F"/>
          <w:lang w:val="nl-NL"/>
        </w:rPr>
        <w:t xml:space="preserve">Lees meer over uw rechten onder de EU-regels voor gegevensbescherming in </w:t>
      </w:r>
      <w:r w:rsidRPr="00CE7445">
        <w:rPr>
          <w:rStyle w:val="normaltextrun"/>
          <w:rFonts w:asciiTheme="minorHAnsi" w:eastAsiaTheme="majorEastAsia" w:hAnsiTheme="minorHAnsi" w:cstheme="minorHAnsi"/>
          <w:i/>
          <w:iCs/>
          <w:noProof/>
          <w:color w:val="1F1F1F"/>
          <w:lang w:val="nl-NL"/>
        </w:rPr>
        <w:t xml:space="preserve">Wat zijn mijn rechten? </w:t>
      </w:r>
      <w:r w:rsidRPr="00CE7445">
        <w:rPr>
          <w:rStyle w:val="Hyperlink"/>
          <w:rFonts w:asciiTheme="minorHAnsi" w:eastAsiaTheme="majorEastAsia" w:hAnsiTheme="minorHAnsi" w:cstheme="minorHAnsi"/>
          <w:noProof/>
          <w:lang w:val="nl-NL"/>
        </w:rPr>
        <w:t xml:space="preserve"> https://commission.europa.eu/law/law-topic/data-protection/reform/rights-citizens/my-rights/what-are-my-rights_en#:~:text=object%20to%20the%20processing%20of,controller%20(‘data%20portability’)%3B </w:t>
      </w:r>
    </w:p>
    <w:p w14:paraId="02336E79" w14:textId="77777777" w:rsidR="005F3630" w:rsidRPr="00CE7445"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nl-NL"/>
        </w:rPr>
      </w:pPr>
      <w:r w:rsidRPr="00CE7445">
        <w:rPr>
          <w:rStyle w:val="normaltextrun"/>
          <w:rFonts w:eastAsia="Times New Roman" w:cstheme="minorHAnsi"/>
          <w:noProof/>
          <w:sz w:val="24"/>
          <w:szCs w:val="24"/>
          <w:lang w:val="nl-NL" w:eastAsia="en-GB"/>
        </w:rPr>
        <w:t>Lees meer over de EU-cyberbeveiligingswet en hoe deze u beschermt</w:t>
      </w:r>
      <w:hyperlink r:id="rId23" w:tgtFrame="_blank" w:history="1">
        <w:r w:rsidRPr="00CE7445">
          <w:rPr>
            <w:rStyle w:val="normaltextrun"/>
            <w:rFonts w:cstheme="minorHAnsi"/>
            <w:noProof/>
            <w:color w:val="0000FF"/>
            <w:sz w:val="24"/>
            <w:szCs w:val="24"/>
            <w:u w:val="single"/>
            <w:lang w:val="nl-NL"/>
          </w:rPr>
          <w:t xml:space="preserve"> https://digital-strategy.ec.europa.eu/en/policies/cybersecurity-act</w:t>
        </w:r>
      </w:hyperlink>
      <w:r w:rsidRPr="00CE7445">
        <w:rPr>
          <w:rStyle w:val="normaltextrun"/>
          <w:rFonts w:cstheme="minorHAnsi"/>
          <w:noProof/>
          <w:color w:val="1F1F1F"/>
          <w:sz w:val="24"/>
          <w:szCs w:val="24"/>
          <w:lang w:val="nl-NL"/>
        </w:rPr>
        <w:t xml:space="preserve">  </w:t>
      </w:r>
    </w:p>
    <w:p w14:paraId="0A21C60B" w14:textId="77777777" w:rsidR="005F3630" w:rsidRPr="00CE7445"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nl-NL"/>
        </w:rPr>
      </w:pPr>
      <w:r w:rsidRPr="00CE7445">
        <w:rPr>
          <w:rStyle w:val="normaltextrun"/>
          <w:rFonts w:eastAsia="Times New Roman" w:cstheme="minorHAnsi"/>
          <w:noProof/>
          <w:sz w:val="24"/>
          <w:szCs w:val="24"/>
          <w:lang w:val="nl-NL" w:eastAsia="en-GB"/>
        </w:rPr>
        <w:t>Bekijk een gegevensbeschermingseffectbeoordeling (DPIA) voor slimme netwerken en slimme meters.</w:t>
      </w:r>
      <w:hyperlink r:id="rId24" w:history="1">
        <w:r w:rsidRPr="00CE7445">
          <w:rPr>
            <w:rStyle w:val="Hyperlink"/>
            <w:rFonts w:cstheme="minorHAnsi"/>
            <w:noProof/>
            <w:sz w:val="24"/>
            <w:szCs w:val="24"/>
            <w:lang w:val="nl-NL"/>
          </w:rPr>
          <w:t xml:space="preserve"> https://energy.ec.europa.eu/topics/markets-and-consumers/smart-grids-and-meters/data-protection-impact-assessment-smart-grid-and-smart-metering-environment_en</w:t>
        </w:r>
      </w:hyperlink>
      <w:r w:rsidRPr="00CE7445">
        <w:rPr>
          <w:rStyle w:val="normaltextrun"/>
          <w:rFonts w:cstheme="minorHAnsi"/>
          <w:noProof/>
          <w:color w:val="1F1F1F"/>
          <w:sz w:val="24"/>
          <w:szCs w:val="24"/>
          <w:lang w:val="nl-NL"/>
        </w:rPr>
        <w:t xml:space="preserve"> </w:t>
      </w:r>
    </w:p>
    <w:p w14:paraId="4CB73C4F" w14:textId="77777777" w:rsidR="005F3630" w:rsidRPr="00CE7445"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nl-NL" w:eastAsia="en-GB"/>
        </w:rPr>
      </w:pPr>
      <w:r w:rsidRPr="00CE7445">
        <w:rPr>
          <w:rStyle w:val="normaltextrun"/>
          <w:rFonts w:cstheme="minorHAnsi"/>
          <w:noProof/>
          <w:color w:val="1F1F1F"/>
          <w:sz w:val="24"/>
          <w:szCs w:val="24"/>
          <w:lang w:val="nl-NL"/>
        </w:rPr>
        <w:t xml:space="preserve">Lees meer over hoe de Europese Commissie ons beschermt in dit artikel over </w:t>
      </w:r>
      <w:r w:rsidRPr="00CE7445">
        <w:rPr>
          <w:rStyle w:val="normaltextrun"/>
          <w:rFonts w:cstheme="minorHAnsi"/>
          <w:i/>
          <w:iCs/>
          <w:noProof/>
          <w:color w:val="1F1F1F"/>
          <w:sz w:val="24"/>
          <w:szCs w:val="24"/>
          <w:lang w:val="nl-NL"/>
        </w:rPr>
        <w:t>kritieke infrastructuur en cyberbeveiliging.</w:t>
      </w:r>
      <w:hyperlink r:id="rId25">
        <w:r w:rsidRPr="00CE7445">
          <w:rPr>
            <w:rStyle w:val="Hyperlink"/>
            <w:rFonts w:cstheme="minorHAnsi"/>
            <w:noProof/>
            <w:sz w:val="24"/>
            <w:szCs w:val="24"/>
            <w:lang w:val="nl-NL"/>
          </w:rPr>
          <w:t xml:space="preserve"> https://energy.ec.europa.eu/topics/energy-security/critical-infrastructure-and-cybersecurity_en</w:t>
        </w:r>
      </w:hyperlink>
    </w:p>
    <w:p w14:paraId="2C9188E5" w14:textId="77777777" w:rsidR="005F3630" w:rsidRPr="00CE7445" w:rsidRDefault="005F3630" w:rsidP="00866763">
      <w:pPr>
        <w:spacing w:after="0" w:line="240" w:lineRule="auto"/>
        <w:rPr>
          <w:rFonts w:eastAsia="Times New Roman" w:cstheme="minorHAnsi"/>
          <w:b/>
          <w:bCs/>
          <w:noProof/>
          <w:sz w:val="24"/>
          <w:szCs w:val="24"/>
          <w:lang w:val="nl-NL" w:eastAsia="en-GB"/>
        </w:rPr>
      </w:pPr>
    </w:p>
    <w:p w14:paraId="663D7A74" w14:textId="77777777" w:rsidR="005F3630" w:rsidRPr="00CE7445" w:rsidRDefault="005F3630" w:rsidP="00866763">
      <w:pPr>
        <w:spacing w:after="0" w:line="240" w:lineRule="auto"/>
        <w:rPr>
          <w:rFonts w:eastAsia="Times New Roman" w:cstheme="minorHAnsi"/>
          <w:b/>
          <w:bCs/>
          <w:noProof/>
          <w:sz w:val="24"/>
          <w:szCs w:val="24"/>
          <w:lang w:val="nl-NL" w:eastAsia="en-GB"/>
        </w:rPr>
      </w:pPr>
    </w:p>
    <w:p w14:paraId="5F8F95FF" w14:textId="77777777" w:rsidR="005F3630" w:rsidRPr="00CE7445" w:rsidRDefault="005F3630" w:rsidP="00A11537">
      <w:pPr>
        <w:pStyle w:val="Heading2"/>
        <w:rPr>
          <w:noProof/>
          <w:lang w:val="nl-NL"/>
        </w:rPr>
      </w:pPr>
      <w:bookmarkStart w:id="9" w:name="_Toc221707350"/>
      <w:r w:rsidRPr="00CE7445">
        <w:rPr>
          <w:noProof/>
          <w:lang w:val="nl-NL"/>
        </w:rPr>
        <w:t>Dankwoord</w:t>
      </w:r>
      <w:bookmarkEnd w:id="9"/>
    </w:p>
    <w:p w14:paraId="227A3A05" w14:textId="77777777" w:rsidR="005F3630" w:rsidRPr="00CE7445" w:rsidRDefault="005F3630" w:rsidP="00866763">
      <w:pPr>
        <w:spacing w:after="0" w:line="240" w:lineRule="auto"/>
        <w:rPr>
          <w:rFonts w:eastAsia="Times New Roman" w:cstheme="minorHAnsi"/>
          <w:noProof/>
          <w:sz w:val="24"/>
          <w:szCs w:val="24"/>
          <w:lang w:val="nl-NL" w:eastAsia="en-GB"/>
        </w:rPr>
      </w:pPr>
    </w:p>
    <w:p w14:paraId="46109840"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i/>
          <w:iCs/>
          <w:noProof/>
          <w:sz w:val="24"/>
          <w:szCs w:val="24"/>
          <w:lang w:val="nl-NL" w:eastAsia="en-GB"/>
        </w:rPr>
        <w:t xml:space="preserve">Privacy, veiligheid en beveiliging in het digitale energielandschap </w:t>
      </w:r>
      <w:r w:rsidRPr="00CE7445">
        <w:rPr>
          <w:rFonts w:eastAsia="Times New Roman" w:cstheme="minorHAnsi"/>
          <w:noProof/>
          <w:sz w:val="24"/>
          <w:szCs w:val="24"/>
          <w:lang w:val="nl-NL" w:eastAsia="en-GB"/>
        </w:rPr>
        <w:t>is een bewerking van geselecteerd materiaal uit de rapporten van het Internationaal Energieagentschap (IEA) (IEA) "Data Privacy in the Digital Energy Era"</w:t>
      </w:r>
      <w:hyperlink r:id="rId26">
        <w:r w:rsidRPr="00CE7445">
          <w:rPr>
            <w:rFonts w:eastAsia="Times New Roman" w:cstheme="minorHAnsi"/>
            <w:noProof/>
            <w:color w:val="0000FF"/>
            <w:sz w:val="24"/>
            <w:szCs w:val="24"/>
            <w:u w:val="single"/>
            <w:lang w:val="nl-NL" w:eastAsia="en-GB"/>
          </w:rPr>
          <w:t xml:space="preserve"> https://www.iea.org/reports/digitalisation-and-energy</w:t>
        </w:r>
      </w:hyperlink>
      <w:r w:rsidRPr="00CE7445">
        <w:rPr>
          <w:rFonts w:eastAsia="Times New Roman" w:cstheme="minorHAnsi"/>
          <w:noProof/>
          <w:sz w:val="24"/>
          <w:szCs w:val="24"/>
          <w:lang w:val="nl-NL" w:eastAsia="en-GB"/>
        </w:rPr>
        <w:t xml:space="preserve"> en "Enhancing cyber resilience in electricity systems"</w:t>
      </w:r>
      <w:hyperlink r:id="rId27">
        <w:r w:rsidRPr="00CE7445">
          <w:rPr>
            <w:rStyle w:val="Hyperlink"/>
            <w:rFonts w:eastAsia="Times New Roman" w:cstheme="minorHAnsi"/>
            <w:noProof/>
            <w:sz w:val="24"/>
            <w:szCs w:val="24"/>
            <w:lang w:val="nl-NL" w:eastAsia="en-GB"/>
          </w:rPr>
          <w:t xml:space="preserve"> https://www.iea.org/reports/enhancing-cyber-resilience-in-electricity-systems</w:t>
        </w:r>
      </w:hyperlink>
      <w:r w:rsidRPr="00CE7445">
        <w:rPr>
          <w:rFonts w:eastAsia="Times New Roman" w:cstheme="minorHAnsi"/>
          <w:noProof/>
          <w:sz w:val="24"/>
          <w:szCs w:val="24"/>
          <w:lang w:val="nl-NL" w:eastAsia="en-GB"/>
        </w:rPr>
        <w:t xml:space="preserve">, (de 'originele werken'), die beide onder licentie </w:t>
      </w:r>
      <w:hyperlink r:id="rId28">
        <w:r w:rsidRPr="00CE7445">
          <w:rPr>
            <w:rStyle w:val="Hyperlink"/>
            <w:rFonts w:eastAsia="Times New Roman" w:cstheme="minorHAnsi"/>
            <w:noProof/>
            <w:sz w:val="24"/>
            <w:szCs w:val="24"/>
            <w:lang w:val="nl-NL" w:eastAsia="en-GB"/>
          </w:rPr>
          <w:t>CC BY 4.0</w:t>
        </w:r>
      </w:hyperlink>
      <w:r w:rsidRPr="00CE7445">
        <w:rPr>
          <w:rFonts w:eastAsia="Times New Roman" w:cstheme="minorHAnsi"/>
          <w:noProof/>
          <w:sz w:val="24"/>
          <w:szCs w:val="24"/>
          <w:lang w:val="nl-NL" w:eastAsia="en-GB"/>
        </w:rPr>
        <w:t xml:space="preserve"> vallen</w:t>
      </w:r>
      <w:hyperlink r:id="rId29">
        <w:r w:rsidRPr="00CE7445">
          <w:rPr>
            <w:rStyle w:val="Hyperlink"/>
            <w:rFonts w:eastAsia="Times New Roman" w:cstheme="minorHAnsi"/>
            <w:noProof/>
            <w:sz w:val="24"/>
            <w:szCs w:val="24"/>
            <w:lang w:val="nl-NL" w:eastAsia="en-GB"/>
          </w:rPr>
          <w:t>.</w:t>
        </w:r>
      </w:hyperlink>
      <w:r w:rsidRPr="00CE7445">
        <w:rPr>
          <w:rFonts w:eastAsia="Times New Roman" w:cstheme="minorHAnsi"/>
          <w:noProof/>
          <w:sz w:val="24"/>
          <w:szCs w:val="24"/>
          <w:lang w:val="nl-NL" w:eastAsia="en-GB"/>
        </w:rPr>
        <w:t xml:space="preserve">  Deze bewerking is gemaakt en gepubliceerd door het Every1 Project (de 'bewerker') en valt onder de licentie </w:t>
      </w:r>
      <w:hyperlink r:id="rId30">
        <w:r w:rsidRPr="00CE7445">
          <w:rPr>
            <w:rStyle w:val="Hyperlink"/>
            <w:rFonts w:eastAsia="Times New Roman" w:cstheme="minorHAnsi"/>
            <w:noProof/>
            <w:sz w:val="24"/>
            <w:szCs w:val="24"/>
            <w:lang w:val="nl-NL" w:eastAsia="en-GB"/>
          </w:rPr>
          <w:t>CC BY 4.0,</w:t>
        </w:r>
      </w:hyperlink>
      <w:r w:rsidRPr="00CE7445">
        <w:rPr>
          <w:rFonts w:eastAsia="Times New Roman" w:cstheme="minorHAnsi"/>
          <w:noProof/>
          <w:sz w:val="24"/>
          <w:szCs w:val="24"/>
          <w:lang w:val="nl-NL" w:eastAsia="en-GB"/>
        </w:rPr>
        <w:t xml:space="preserve"> tenzij anders vermeld. Dit is een werk dat door het Every1-project is afgeleid van IEA-materiaal en het Every1-project is als enige aansprakelijk en verantwoordelijk voor dit afgeleide werk. Het afgeleide werk wordt op geen enkele wijze door het IEA onderschreven.  </w:t>
      </w:r>
    </w:p>
    <w:p w14:paraId="05AD9F34" w14:textId="77777777" w:rsidR="005F3630" w:rsidRPr="00CE7445" w:rsidRDefault="005F3630" w:rsidP="00866763">
      <w:pPr>
        <w:spacing w:after="0" w:line="240" w:lineRule="auto"/>
        <w:rPr>
          <w:rFonts w:eastAsia="Times New Roman" w:cstheme="minorHAnsi"/>
          <w:noProof/>
          <w:sz w:val="24"/>
          <w:szCs w:val="24"/>
          <w:lang w:val="nl-NL" w:eastAsia="en-GB"/>
        </w:rPr>
      </w:pPr>
    </w:p>
    <w:p w14:paraId="70C13A18" w14:textId="77777777" w:rsidR="005F3630" w:rsidRPr="00CE7445" w:rsidRDefault="005F3630" w:rsidP="00866763">
      <w:pPr>
        <w:spacing w:after="0" w:line="240" w:lineRule="auto"/>
        <w:rPr>
          <w:rFonts w:eastAsia="Times New Roman" w:cstheme="minorHAnsi"/>
          <w:noProof/>
          <w:sz w:val="24"/>
          <w:szCs w:val="24"/>
          <w:lang w:val="nl-NL" w:eastAsia="en-GB"/>
        </w:rPr>
      </w:pPr>
      <w:r w:rsidRPr="00CE7445">
        <w:rPr>
          <w:rFonts w:eastAsia="Times New Roman" w:cstheme="minorHAnsi"/>
          <w:noProof/>
          <w:sz w:val="24"/>
          <w:szCs w:val="24"/>
          <w:lang w:val="nl-NL" w:eastAsia="en-GB"/>
        </w:rPr>
        <w:t xml:space="preserve">De bewerker heeft het oorspronkelijke werk op de volgende punten gewijzigd: </w:t>
      </w:r>
    </w:p>
    <w:p w14:paraId="3FDEB15D" w14:textId="77777777" w:rsidR="005F3630" w:rsidRPr="00CE7445" w:rsidRDefault="005F3630" w:rsidP="00866763">
      <w:pPr>
        <w:spacing w:after="0" w:line="240" w:lineRule="auto"/>
        <w:rPr>
          <w:rFonts w:eastAsia="Times New Roman" w:cstheme="minorHAnsi"/>
          <w:noProof/>
          <w:sz w:val="24"/>
          <w:szCs w:val="24"/>
          <w:lang w:val="nl-NL" w:eastAsia="en-GB"/>
        </w:rPr>
      </w:pPr>
    </w:p>
    <w:p w14:paraId="5D47265C" w14:textId="77777777" w:rsidR="005F3630" w:rsidRPr="00CE7445" w:rsidRDefault="005F3630" w:rsidP="005F3630">
      <w:pPr>
        <w:pStyle w:val="ListParagraph"/>
        <w:numPr>
          <w:ilvl w:val="0"/>
          <w:numId w:val="63"/>
        </w:numPr>
        <w:spacing w:after="0" w:line="240" w:lineRule="auto"/>
        <w:rPr>
          <w:rFonts w:eastAsia="Times New Roman" w:cstheme="minorHAnsi"/>
          <w:noProof/>
          <w:sz w:val="24"/>
          <w:szCs w:val="24"/>
          <w:lang w:val="nl-NL" w:eastAsia="en-GB"/>
        </w:rPr>
      </w:pPr>
      <w:r w:rsidRPr="00CE7445">
        <w:rPr>
          <w:rFonts w:eastAsiaTheme="minorEastAsia" w:cstheme="minorHAnsi"/>
          <w:noProof/>
          <w:sz w:val="24"/>
          <w:szCs w:val="24"/>
          <w:lang w:val="nl-NL" w:eastAsia="en-GB"/>
        </w:rPr>
        <w:t>De aanpassing richt zich specifiek op de aspecten energieprivacy, veiligheid en beveiliging van de originele werken.</w:t>
      </w:r>
    </w:p>
    <w:p w14:paraId="0D976EA4" w14:textId="77777777" w:rsidR="005F3630" w:rsidRPr="00CE7445" w:rsidRDefault="005F3630" w:rsidP="005F3630">
      <w:pPr>
        <w:pStyle w:val="ListParagraph"/>
        <w:numPr>
          <w:ilvl w:val="0"/>
          <w:numId w:val="63"/>
        </w:numPr>
        <w:spacing w:after="0" w:line="240" w:lineRule="auto"/>
        <w:rPr>
          <w:rFonts w:eastAsia="Times New Roman" w:cstheme="minorHAnsi"/>
          <w:noProof/>
          <w:sz w:val="24"/>
          <w:szCs w:val="24"/>
          <w:lang w:val="nl-NL" w:eastAsia="en-GB"/>
        </w:rPr>
      </w:pPr>
      <w:r w:rsidRPr="00CE7445">
        <w:rPr>
          <w:rFonts w:eastAsiaTheme="minorEastAsia" w:cstheme="minorHAnsi"/>
          <w:noProof/>
          <w:sz w:val="24"/>
          <w:szCs w:val="24"/>
          <w:lang w:val="nl-NL" w:eastAsia="en-GB"/>
        </w:rPr>
        <w:t>De technische taal is vereenvoudigd voor een algemeen publiek.</w:t>
      </w:r>
    </w:p>
    <w:p w14:paraId="057C4D8B" w14:textId="77777777" w:rsidR="005F3630" w:rsidRPr="00CE7445" w:rsidRDefault="005F3630" w:rsidP="005F3630">
      <w:pPr>
        <w:pStyle w:val="ListParagraph"/>
        <w:numPr>
          <w:ilvl w:val="0"/>
          <w:numId w:val="63"/>
        </w:numPr>
        <w:spacing w:after="0" w:line="240" w:lineRule="auto"/>
        <w:rPr>
          <w:rFonts w:eastAsia="Times New Roman" w:cstheme="minorHAnsi"/>
          <w:noProof/>
          <w:sz w:val="24"/>
          <w:szCs w:val="24"/>
          <w:lang w:val="nl-NL" w:eastAsia="en-GB"/>
        </w:rPr>
      </w:pPr>
      <w:r w:rsidRPr="00CE7445">
        <w:rPr>
          <w:rFonts w:eastAsiaTheme="minorEastAsia" w:cstheme="minorHAnsi"/>
          <w:noProof/>
          <w:sz w:val="24"/>
          <w:szCs w:val="24"/>
          <w:lang w:val="nl-NL" w:eastAsia="en-GB"/>
        </w:rPr>
        <w:t xml:space="preserve">Er zijn praktische tips toegevoegd. </w:t>
      </w:r>
    </w:p>
    <w:p w14:paraId="0CB7774F" w14:textId="77777777" w:rsidR="005F3630" w:rsidRPr="00CE7445" w:rsidRDefault="005F3630" w:rsidP="005F3630">
      <w:pPr>
        <w:pStyle w:val="ListParagraph"/>
        <w:numPr>
          <w:ilvl w:val="0"/>
          <w:numId w:val="63"/>
        </w:numPr>
        <w:spacing w:after="0" w:line="240" w:lineRule="auto"/>
        <w:rPr>
          <w:rFonts w:eastAsia="Times New Roman" w:cstheme="minorHAnsi"/>
          <w:noProof/>
          <w:sz w:val="24"/>
          <w:szCs w:val="24"/>
          <w:lang w:val="nl-NL" w:eastAsia="en-GB"/>
        </w:rPr>
      </w:pPr>
      <w:r w:rsidRPr="00CE7445">
        <w:rPr>
          <w:rFonts w:eastAsiaTheme="minorEastAsia" w:cstheme="minorHAnsi"/>
          <w:noProof/>
          <w:sz w:val="24"/>
          <w:szCs w:val="24"/>
          <w:lang w:val="nl-NL" w:eastAsia="en-GB"/>
        </w:rPr>
        <w:t>Er is nieuwe informatie uit bronnen van de Europese Commissie opgenomen om de AVG en de EU-cyberbeveiligingswet te behandelen.</w:t>
      </w:r>
    </w:p>
    <w:p w14:paraId="7568D2CF" w14:textId="77777777" w:rsidR="005F3630" w:rsidRPr="00CE7445" w:rsidRDefault="005F3630" w:rsidP="00866763">
      <w:pPr>
        <w:pStyle w:val="ListParagraph"/>
        <w:spacing w:after="0" w:line="240" w:lineRule="auto"/>
        <w:rPr>
          <w:rFonts w:eastAsiaTheme="minorEastAsia" w:cstheme="minorHAnsi"/>
          <w:noProof/>
          <w:sz w:val="24"/>
          <w:szCs w:val="24"/>
          <w:lang w:val="nl-NL" w:eastAsia="en-GB"/>
        </w:rPr>
      </w:pPr>
    </w:p>
    <w:p w14:paraId="424BDE4F" w14:textId="77777777" w:rsidR="005F3630" w:rsidRPr="00CE7445" w:rsidRDefault="005F3630" w:rsidP="00866763">
      <w:pPr>
        <w:spacing w:after="0" w:line="240" w:lineRule="auto"/>
        <w:rPr>
          <w:rFonts w:eastAsia="Times New Roman" w:cstheme="minorHAnsi"/>
          <w:noProof/>
          <w:sz w:val="24"/>
          <w:szCs w:val="24"/>
          <w:lang w:val="nl-NL" w:eastAsia="en-GB"/>
        </w:rPr>
      </w:pPr>
    </w:p>
    <w:p w14:paraId="739C4261" w14:textId="77777777" w:rsidR="005F3630" w:rsidRPr="00CE7445" w:rsidRDefault="005F3630" w:rsidP="00A11537">
      <w:pPr>
        <w:pStyle w:val="Heading2"/>
        <w:rPr>
          <w:noProof/>
          <w:lang w:val="nl-NL"/>
        </w:rPr>
      </w:pPr>
      <w:bookmarkStart w:id="10" w:name="_Toc221707351"/>
      <w:r w:rsidRPr="00CE7445">
        <w:rPr>
          <w:noProof/>
          <w:lang w:val="nl-NL"/>
        </w:rPr>
        <w:t>Afbeeldingen</w:t>
      </w:r>
      <w:bookmarkEnd w:id="10"/>
      <w:r w:rsidRPr="00CE7445">
        <w:rPr>
          <w:noProof/>
          <w:lang w:val="nl-NL"/>
        </w:rPr>
        <w:t xml:space="preserve"> </w:t>
      </w:r>
    </w:p>
    <w:p w14:paraId="4CAB8098" w14:textId="77777777" w:rsidR="005F3630" w:rsidRPr="00CE7445"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nl-NL"/>
        </w:rPr>
      </w:pPr>
    </w:p>
    <w:p w14:paraId="6A711CB6" w14:textId="77777777" w:rsidR="005F3630" w:rsidRPr="00CE7445" w:rsidRDefault="005F3630" w:rsidP="007D3CA5">
      <w:pPr>
        <w:pStyle w:val="paragraph"/>
        <w:spacing w:before="0" w:beforeAutospacing="0" w:after="0" w:afterAutospacing="0"/>
        <w:textAlignment w:val="baseline"/>
        <w:rPr>
          <w:rFonts w:ascii="Segoe UI" w:hAnsi="Segoe UI" w:cs="Segoe UI"/>
          <w:noProof/>
          <w:sz w:val="18"/>
          <w:szCs w:val="18"/>
          <w:lang w:val="nl-NL"/>
        </w:rPr>
      </w:pPr>
      <w:r w:rsidRPr="00CE7445">
        <w:rPr>
          <w:rStyle w:val="normaltextrun"/>
          <w:rFonts w:ascii="Calibri" w:eastAsiaTheme="majorEastAsia" w:hAnsi="Calibri" w:cs="Calibri"/>
          <w:noProof/>
          <w:lang w:val="nl-NL"/>
        </w:rPr>
        <w:t xml:space="preserve">Hoofdafbeelding van de cursus: </w:t>
      </w:r>
      <w:hyperlink r:id="rId31" w:tgtFrame="_blank" w:history="1">
        <w:r w:rsidRPr="00CE7445">
          <w:rPr>
            <w:rStyle w:val="normaltextrun"/>
            <w:rFonts w:ascii="Calibri" w:eastAsiaTheme="majorEastAsia" w:hAnsi="Calibri" w:cs="Calibri"/>
            <w:noProof/>
            <w:color w:val="0563C1"/>
            <w:u w:val="single"/>
            <w:lang w:val="nl-NL"/>
          </w:rPr>
          <w:t xml:space="preserve"> Untitled</w:t>
        </w:r>
      </w:hyperlink>
      <w:r w:rsidRPr="00CE7445">
        <w:rPr>
          <w:rStyle w:val="normaltextrun"/>
          <w:rFonts w:ascii="Calibri" w:eastAsiaTheme="majorEastAsia" w:hAnsi="Calibri" w:cs="Calibri"/>
          <w:noProof/>
          <w:lang w:val="nl-NL"/>
        </w:rPr>
        <w:t xml:space="preserve"> door Mike Fritcher is gelicentieerd </w:t>
      </w:r>
      <w:hyperlink r:id="rId32" w:tgtFrame="_blank" w:history="1">
        <w:r w:rsidRPr="00CE7445">
          <w:rPr>
            <w:rStyle w:val="normaltextrun"/>
            <w:rFonts w:ascii="Calibri" w:eastAsiaTheme="majorEastAsia" w:hAnsi="Calibri" w:cs="Calibri"/>
            <w:noProof/>
            <w:color w:val="0563C1"/>
            <w:u w:val="single"/>
            <w:shd w:val="clear" w:color="auto" w:fill="FFFFFF"/>
            <w:lang w:val="nl-NL"/>
          </w:rPr>
          <w:t>onder CC BY-SA 2.0</w:t>
        </w:r>
      </w:hyperlink>
      <w:r w:rsidRPr="00CE7445">
        <w:rPr>
          <w:rStyle w:val="normaltextrun"/>
          <w:rFonts w:ascii="Calibri" w:eastAsiaTheme="majorEastAsia" w:hAnsi="Calibri" w:cs="Calibri"/>
          <w:noProof/>
          <w:color w:val="242424"/>
          <w:shd w:val="clear" w:color="auto" w:fill="FFFFFF"/>
          <w:lang w:val="nl-NL"/>
        </w:rPr>
        <w:t xml:space="preserve">. </w:t>
      </w:r>
    </w:p>
    <w:p w14:paraId="106755A0" w14:textId="77777777" w:rsidR="005F3630" w:rsidRPr="00CE7445" w:rsidRDefault="005F3630" w:rsidP="007D3CA5">
      <w:pPr>
        <w:pStyle w:val="paragraph"/>
        <w:spacing w:before="0" w:beforeAutospacing="0" w:after="0" w:afterAutospacing="0"/>
        <w:textAlignment w:val="baseline"/>
        <w:rPr>
          <w:rFonts w:ascii="Segoe UI" w:hAnsi="Segoe UI" w:cs="Segoe UI"/>
          <w:noProof/>
          <w:sz w:val="18"/>
          <w:szCs w:val="18"/>
          <w:lang w:val="nl-NL"/>
        </w:rPr>
      </w:pPr>
      <w:r w:rsidRPr="00CE7445">
        <w:rPr>
          <w:rStyle w:val="normaltextrun"/>
          <w:rFonts w:ascii="Calibri" w:eastAsiaTheme="majorEastAsia" w:hAnsi="Calibri" w:cs="Calibri"/>
          <w:noProof/>
          <w:lang w:val="nl-NL"/>
        </w:rPr>
        <w:t>Inleiding</w:t>
      </w:r>
      <w:r w:rsidRPr="00CE7445">
        <w:rPr>
          <w:rStyle w:val="eop"/>
          <w:rFonts w:ascii="Calibri" w:eastAsiaTheme="majorEastAsia" w:hAnsi="Calibri" w:cs="Calibri"/>
          <w:noProof/>
          <w:lang w:val="nl-NL"/>
        </w:rPr>
        <w:t xml:space="preserve">: </w:t>
      </w:r>
      <w:hyperlink r:id="rId33" w:tgtFrame="_blank" w:history="1">
        <w:r w:rsidRPr="00CE7445">
          <w:rPr>
            <w:rStyle w:val="normaltextrun"/>
            <w:rFonts w:ascii="Calibri" w:eastAsiaTheme="majorEastAsia" w:hAnsi="Calibri" w:cs="Calibri"/>
            <w:noProof/>
            <w:color w:val="0563C1"/>
            <w:u w:val="single"/>
            <w:lang w:val="nl-NL"/>
          </w:rPr>
          <w:t>Vrouw die Windows Mobile-apparaat gebruikt in park met kind</w:t>
        </w:r>
      </w:hyperlink>
      <w:r w:rsidRPr="00CE7445">
        <w:rPr>
          <w:rStyle w:val="normaltextrun"/>
          <w:rFonts w:ascii="Calibri" w:eastAsiaTheme="majorEastAsia" w:hAnsi="Calibri" w:cs="Calibri"/>
          <w:noProof/>
          <w:lang w:val="nl-NL"/>
        </w:rPr>
        <w:t xml:space="preserve"> door Gail is gelicentieerd </w:t>
      </w:r>
      <w:hyperlink r:id="rId34" w:tgtFrame="_blank" w:history="1">
        <w:r w:rsidRPr="00CE7445">
          <w:rPr>
            <w:rStyle w:val="normaltextrun"/>
            <w:rFonts w:ascii="Calibri" w:eastAsiaTheme="majorEastAsia" w:hAnsi="Calibri" w:cs="Calibri"/>
            <w:noProof/>
            <w:color w:val="0563C1"/>
            <w:u w:val="single"/>
            <w:lang w:val="nl-NL"/>
          </w:rPr>
          <w:t>onder CC BY-ND 2.0</w:t>
        </w:r>
      </w:hyperlink>
      <w:r w:rsidRPr="00CE7445">
        <w:rPr>
          <w:rStyle w:val="normaltextrun"/>
          <w:rFonts w:ascii="Calibri" w:eastAsiaTheme="majorEastAsia" w:hAnsi="Calibri" w:cs="Calibri"/>
          <w:noProof/>
          <w:lang w:val="nl-NL"/>
        </w:rPr>
        <w:t>.   </w:t>
      </w:r>
    </w:p>
    <w:p w14:paraId="674C96FE" w14:textId="77777777" w:rsidR="005F3630" w:rsidRPr="00CE7445" w:rsidRDefault="005F3630" w:rsidP="007D3CA5">
      <w:pPr>
        <w:pStyle w:val="paragraph"/>
        <w:spacing w:before="0" w:beforeAutospacing="0" w:after="0" w:afterAutospacing="0"/>
        <w:textAlignment w:val="baseline"/>
        <w:rPr>
          <w:rFonts w:ascii="Segoe UI" w:hAnsi="Segoe UI" w:cs="Segoe UI"/>
          <w:noProof/>
          <w:sz w:val="18"/>
          <w:szCs w:val="18"/>
          <w:lang w:val="nl-NL"/>
        </w:rPr>
      </w:pPr>
      <w:r w:rsidRPr="00CE7445">
        <w:rPr>
          <w:rStyle w:val="normaltextrun"/>
          <w:rFonts w:ascii="Calibri" w:eastAsiaTheme="majorEastAsia" w:hAnsi="Calibri" w:cs="Calibri"/>
          <w:noProof/>
          <w:lang w:val="nl-NL"/>
        </w:rPr>
        <w:t xml:space="preserve">Digitale technologieën en de digitale energietransitie: </w:t>
      </w:r>
      <w:hyperlink r:id="rId35" w:tgtFrame="_blank" w:history="1">
        <w:r w:rsidRPr="00CE7445">
          <w:rPr>
            <w:rStyle w:val="normaltextrun"/>
            <w:rFonts w:ascii="Calibri" w:eastAsiaTheme="majorEastAsia" w:hAnsi="Calibri" w:cs="Calibri"/>
            <w:noProof/>
            <w:color w:val="0563C1"/>
            <w:u w:val="single"/>
            <w:lang w:val="nl-NL"/>
          </w:rPr>
          <w:t>Slimme meter "Echelon"</w:t>
        </w:r>
      </w:hyperlink>
      <w:r w:rsidRPr="00CE7445">
        <w:rPr>
          <w:rStyle w:val="normaltextrun"/>
          <w:rFonts w:ascii="Calibri" w:eastAsiaTheme="majorEastAsia" w:hAnsi="Calibri" w:cs="Calibri"/>
          <w:noProof/>
          <w:lang w:val="nl-NL"/>
        </w:rPr>
        <w:t xml:space="preserve"> door Patrik Tschudin is gelicentieerd </w:t>
      </w:r>
      <w:hyperlink r:id="rId36" w:tgtFrame="_blank" w:history="1">
        <w:r w:rsidRPr="00CE7445">
          <w:rPr>
            <w:rStyle w:val="normaltextrun"/>
            <w:rFonts w:ascii="Calibri" w:eastAsiaTheme="majorEastAsia" w:hAnsi="Calibri" w:cs="Calibri"/>
            <w:noProof/>
            <w:color w:val="0563C1"/>
            <w:u w:val="single"/>
            <w:lang w:val="nl-NL"/>
          </w:rPr>
          <w:t>onder CC BY 2.0</w:t>
        </w:r>
      </w:hyperlink>
      <w:r w:rsidRPr="00CE7445">
        <w:rPr>
          <w:rStyle w:val="normaltextrun"/>
          <w:rFonts w:ascii="Calibri" w:eastAsiaTheme="majorEastAsia" w:hAnsi="Calibri" w:cs="Calibri"/>
          <w:noProof/>
          <w:lang w:val="nl-NL"/>
        </w:rPr>
        <w:t>.  </w:t>
      </w:r>
    </w:p>
    <w:p w14:paraId="00496D23" w14:textId="77777777" w:rsidR="005F3630" w:rsidRPr="00CE7445" w:rsidRDefault="005F3630" w:rsidP="007D3CA5">
      <w:pPr>
        <w:pStyle w:val="paragraph"/>
        <w:spacing w:before="0" w:beforeAutospacing="0" w:after="0" w:afterAutospacing="0"/>
        <w:textAlignment w:val="baseline"/>
        <w:rPr>
          <w:rFonts w:ascii="Segoe UI" w:hAnsi="Segoe UI" w:cs="Segoe UI"/>
          <w:noProof/>
          <w:sz w:val="18"/>
          <w:szCs w:val="18"/>
          <w:lang w:val="nl-NL"/>
        </w:rPr>
      </w:pPr>
      <w:r w:rsidRPr="00CE7445">
        <w:rPr>
          <w:rStyle w:val="normaltextrun"/>
          <w:rFonts w:ascii="Calibri" w:eastAsiaTheme="majorEastAsia" w:hAnsi="Calibri" w:cs="Calibri"/>
          <w:noProof/>
          <w:lang w:val="nl-NL"/>
        </w:rPr>
        <w:t xml:space="preserve">Cyberbeveiliging in de energiesector: </w:t>
      </w:r>
      <w:hyperlink r:id="rId37" w:tgtFrame="_blank" w:history="1">
        <w:r w:rsidRPr="00CE7445">
          <w:rPr>
            <w:rStyle w:val="normaltextrun"/>
            <w:rFonts w:ascii="Calibri" w:eastAsiaTheme="majorEastAsia" w:hAnsi="Calibri" w:cs="Calibri"/>
            <w:noProof/>
            <w:color w:val="0563C1"/>
            <w:u w:val="single"/>
            <w:lang w:val="nl-NL"/>
          </w:rPr>
          <w:t>Mobiele werknemer</w:t>
        </w:r>
      </w:hyperlink>
      <w:r w:rsidRPr="00CE7445">
        <w:rPr>
          <w:rStyle w:val="normaltextrun"/>
          <w:rFonts w:ascii="Calibri" w:eastAsiaTheme="majorEastAsia" w:hAnsi="Calibri" w:cs="Calibri"/>
          <w:noProof/>
          <w:lang w:val="nl-NL"/>
        </w:rPr>
        <w:t xml:space="preserve"> door Michael Coghlan is gelicentieerd </w:t>
      </w:r>
      <w:hyperlink r:id="rId38" w:tgtFrame="_blank" w:history="1">
        <w:r w:rsidRPr="00CE7445">
          <w:rPr>
            <w:rStyle w:val="normaltextrun"/>
            <w:rFonts w:ascii="Calibri" w:eastAsiaTheme="majorEastAsia" w:hAnsi="Calibri" w:cs="Calibri"/>
            <w:noProof/>
            <w:color w:val="0563C1"/>
            <w:u w:val="single"/>
            <w:shd w:val="clear" w:color="auto" w:fill="FFFFFF"/>
            <w:lang w:val="nl-NL"/>
          </w:rPr>
          <w:t>onder CC BY-SA 2.0</w:t>
        </w:r>
      </w:hyperlink>
      <w:r w:rsidRPr="00CE7445">
        <w:rPr>
          <w:rStyle w:val="normaltextrun"/>
          <w:rFonts w:ascii="Calibri" w:eastAsiaTheme="majorEastAsia" w:hAnsi="Calibri" w:cs="Calibri"/>
          <w:noProof/>
          <w:color w:val="242424"/>
          <w:shd w:val="clear" w:color="auto" w:fill="FFFFFF"/>
          <w:lang w:val="nl-NL"/>
        </w:rPr>
        <w:t xml:space="preserve">. </w:t>
      </w:r>
    </w:p>
    <w:p w14:paraId="25420B2C" w14:textId="62ED0F3F" w:rsidR="00227001" w:rsidRPr="00CE7445" w:rsidRDefault="005F3630" w:rsidP="00B87428">
      <w:pPr>
        <w:pStyle w:val="paragraph"/>
        <w:spacing w:before="0" w:beforeAutospacing="0" w:after="0" w:afterAutospacing="0"/>
        <w:textAlignment w:val="baseline"/>
        <w:rPr>
          <w:rFonts w:ascii="Myriad Pro" w:hAnsi="Myriad Pro"/>
          <w:noProof/>
          <w:lang w:val="nl-NL"/>
        </w:rPr>
      </w:pPr>
      <w:r w:rsidRPr="00CE7445">
        <w:rPr>
          <w:rStyle w:val="normaltextrun"/>
          <w:rFonts w:ascii="Calibri" w:eastAsiaTheme="majorEastAsia" w:hAnsi="Calibri" w:cs="Calibri"/>
          <w:noProof/>
          <w:lang w:val="nl-NL"/>
        </w:rPr>
        <w:t xml:space="preserve">Verbetering van uw energieprivacy, veiligheid en beveiliging: </w:t>
      </w:r>
      <w:hyperlink r:id="rId39" w:tgtFrame="_blank" w:history="1">
        <w:r w:rsidRPr="00CE7445">
          <w:rPr>
            <w:rStyle w:val="normaltextrun"/>
            <w:rFonts w:ascii="Calibri" w:eastAsiaTheme="majorEastAsia" w:hAnsi="Calibri" w:cs="Calibri"/>
            <w:noProof/>
            <w:color w:val="0563C1"/>
            <w:u w:val="single"/>
            <w:lang w:val="nl-NL"/>
          </w:rPr>
          <w:t>gegevens</w:t>
        </w:r>
      </w:hyperlink>
      <w:r w:rsidRPr="00CE7445">
        <w:rPr>
          <w:rStyle w:val="normaltextrun"/>
          <w:rFonts w:ascii="Calibri" w:eastAsiaTheme="majorEastAsia" w:hAnsi="Calibri" w:cs="Calibri"/>
          <w:noProof/>
          <w:lang w:val="nl-NL"/>
        </w:rPr>
        <w:t xml:space="preserve"> door Arismendy Polanco wordt gedeeld onder een </w:t>
      </w:r>
      <w:hyperlink r:id="rId40" w:tgtFrame="_blank" w:history="1">
        <w:r w:rsidRPr="00CE7445">
          <w:rPr>
            <w:rStyle w:val="normaltextrun"/>
            <w:rFonts w:ascii="Calibri" w:eastAsiaTheme="majorEastAsia" w:hAnsi="Calibri" w:cs="Calibri"/>
            <w:noProof/>
            <w:color w:val="0563C1"/>
            <w:u w:val="single"/>
            <w:lang w:val="nl-NL"/>
          </w:rPr>
          <w:t>Public Domain Mark 1.0</w:t>
        </w:r>
      </w:hyperlink>
      <w:r w:rsidRPr="00CE7445">
        <w:rPr>
          <w:rStyle w:val="normaltextrun"/>
          <w:rFonts w:ascii="Calibri" w:eastAsiaTheme="majorEastAsia" w:hAnsi="Calibri" w:cs="Calibri"/>
          <w:noProof/>
          <w:lang w:val="nl-NL"/>
        </w:rPr>
        <w:t>.</w:t>
      </w:r>
    </w:p>
    <w:p w14:paraId="4859BB6B" w14:textId="77777777" w:rsidR="00227001" w:rsidRPr="00CE7445" w:rsidRDefault="00227001" w:rsidP="00DE6C25">
      <w:pPr>
        <w:spacing w:after="0" w:line="240" w:lineRule="auto"/>
        <w:rPr>
          <w:rFonts w:ascii="Myriad Pro" w:eastAsia="Times New Roman" w:hAnsi="Myriad Pro" w:cs="Times New Roman"/>
          <w:noProof/>
          <w:sz w:val="24"/>
          <w:szCs w:val="24"/>
          <w:lang w:val="nl-NL" w:eastAsia="en-GB"/>
        </w:rPr>
      </w:pPr>
    </w:p>
    <w:sectPr w:rsidR="00227001" w:rsidRPr="00CE7445">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BE71" w14:textId="77777777" w:rsidR="008A1F3C" w:rsidRDefault="008A1F3C" w:rsidP="00AB7BB7">
      <w:pPr>
        <w:spacing w:after="0" w:line="240" w:lineRule="auto"/>
      </w:pPr>
      <w:r>
        <w:separator/>
      </w:r>
    </w:p>
  </w:endnote>
  <w:endnote w:type="continuationSeparator" w:id="0">
    <w:p w14:paraId="362AED84" w14:textId="77777777" w:rsidR="008A1F3C" w:rsidRDefault="008A1F3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0E8F" w14:textId="77777777" w:rsidR="008A1F3C" w:rsidRDefault="008A1F3C" w:rsidP="00AB7BB7">
      <w:pPr>
        <w:spacing w:after="0" w:line="240" w:lineRule="auto"/>
      </w:pPr>
      <w:r>
        <w:separator/>
      </w:r>
    </w:p>
  </w:footnote>
  <w:footnote w:type="continuationSeparator" w:id="0">
    <w:p w14:paraId="4FE6CA37" w14:textId="77777777" w:rsidR="008A1F3C" w:rsidRDefault="008A1F3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2AC7" w14:textId="77777777" w:rsidR="00CE7445" w:rsidRDefault="00CE7445" w:rsidP="00CE7445">
    <w:pPr>
      <w:pStyle w:val="Header"/>
    </w:pPr>
    <w:r>
      <w:rPr>
        <w:noProof/>
      </w:rPr>
      <w:drawing>
        <wp:inline distT="0" distB="0" distL="0" distR="0" wp14:anchorId="19A44274" wp14:editId="4D960A9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0215ABD" wp14:editId="6AA2BF40">
          <wp:extent cx="1796335" cy="376542"/>
          <wp:effectExtent l="0" t="0" r="0" b="5080"/>
          <wp:docPr id="8623657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6574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14" cy="397143"/>
                  </a:xfrm>
                  <a:prstGeom prst="rect">
                    <a:avLst/>
                  </a:prstGeom>
                </pic:spPr>
              </pic:pic>
            </a:graphicData>
          </a:graphic>
        </wp:inline>
      </w:drawing>
    </w:r>
  </w:p>
  <w:p w14:paraId="20B6F720" w14:textId="77777777" w:rsidR="00CE7445" w:rsidRDefault="00CE7445" w:rsidP="00CE7445">
    <w:pPr>
      <w:pStyle w:val="Header"/>
    </w:pPr>
  </w:p>
  <w:p w14:paraId="4B8CC092" w14:textId="77777777" w:rsidR="00CE7445" w:rsidRDefault="00CE7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23678"/>
    <w:rsid w:val="00032F54"/>
    <w:rsid w:val="00040D4A"/>
    <w:rsid w:val="00043141"/>
    <w:rsid w:val="0004740A"/>
    <w:rsid w:val="00047735"/>
    <w:rsid w:val="000A02C5"/>
    <w:rsid w:val="000D303A"/>
    <w:rsid w:val="000E2BD2"/>
    <w:rsid w:val="00113EA0"/>
    <w:rsid w:val="00133797"/>
    <w:rsid w:val="00150350"/>
    <w:rsid w:val="00161BC3"/>
    <w:rsid w:val="001761C3"/>
    <w:rsid w:val="00192E71"/>
    <w:rsid w:val="00193D0D"/>
    <w:rsid w:val="001B1FF4"/>
    <w:rsid w:val="001D1137"/>
    <w:rsid w:val="001F1F79"/>
    <w:rsid w:val="001F290E"/>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2DC"/>
    <w:rsid w:val="00813467"/>
    <w:rsid w:val="00840D64"/>
    <w:rsid w:val="008539E0"/>
    <w:rsid w:val="00870E4D"/>
    <w:rsid w:val="00884637"/>
    <w:rsid w:val="00890209"/>
    <w:rsid w:val="00890998"/>
    <w:rsid w:val="008A1F3C"/>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0AC7"/>
    <w:rsid w:val="00B55AF1"/>
    <w:rsid w:val="00B56C67"/>
    <w:rsid w:val="00B64C9C"/>
    <w:rsid w:val="00B75005"/>
    <w:rsid w:val="00B76CCF"/>
    <w:rsid w:val="00B87428"/>
    <w:rsid w:val="00B95447"/>
    <w:rsid w:val="00BB0D78"/>
    <w:rsid w:val="00BB311C"/>
    <w:rsid w:val="00BC342D"/>
    <w:rsid w:val="00BF732F"/>
    <w:rsid w:val="00C21CA9"/>
    <w:rsid w:val="00C455C9"/>
    <w:rsid w:val="00CB737D"/>
    <w:rsid w:val="00CC0AD5"/>
    <w:rsid w:val="00CC2C1B"/>
    <w:rsid w:val="00CC7856"/>
    <w:rsid w:val="00CD0431"/>
    <w:rsid w:val="00CD4B34"/>
    <w:rsid w:val="00CE7445"/>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digital-strategy.ec.europa.eu/en/policies/cybersecurity-act" TargetMode="External"/><Relationship Id="rId26" Type="http://schemas.openxmlformats.org/officeDocument/2006/relationships/hyperlink" Target="https://www.iea.org/reports/digitalisation-and-energy" TargetMode="External"/><Relationship Id="rId39"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 Id="rId21" Type="http://schemas.openxmlformats.org/officeDocument/2006/relationships/hyperlink" Target="https://commission.europa.eu/law/law-topic/data-protection/reform/rights-citizens/my-rights/what-are-my-rights_en" TargetMode="External"/><Relationship Id="rId34" Type="http://schemas.openxmlformats.org/officeDocument/2006/relationships/hyperlink" Target="https://creativecommons.org/licenses/by-nd/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1965" TargetMode="External"/><Relationship Id="rId29" Type="http://schemas.openxmlformats.org/officeDocument/2006/relationships/hyperlink" Target="https://www.iea.org/terms/creative-commons-cc-licen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ec.europa.eu/topics/markets-and-consumers/smart-grids-and-meters/data-protection-impact-assessment-smart-grid-and-smart-metering-environment_en"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40" Type="http://schemas.openxmlformats.org/officeDocument/2006/relationships/hyperlink" Target="https://creativecommons.org/publicdomain/mark/1.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digital-strategy.ec.europa.eu/en/policies/cybersecurity-act"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image" Target="media/image5.jpeg"/><Relationship Id="rId27" Type="http://schemas.openxmlformats.org/officeDocument/2006/relationships/hyperlink" Target="https://www.iea.org/reports/enhancing-cyber-resilience-in-electricity-systems" TargetMode="External"/><Relationship Id="rId30" Type="http://schemas.openxmlformats.org/officeDocument/2006/relationships/hyperlink" Target="https://creativecommons.org/licenses/by/4.0/" TargetMode="External"/><Relationship Id="rId35" Type="http://schemas.openxmlformats.org/officeDocument/2006/relationships/hyperlink" Target="https://www.flickr.com/photos/patsch/9684354999/"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ec.europa.eu/topics/energy-security/critical-infrastructure-and-cybersecurity_en" TargetMode="External"/><Relationship Id="rId33"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8" Type="http://schemas.openxmlformats.org/officeDocument/2006/relationships/hyperlink" Target="https://creativecommons.org/licenses/by-sa/2.0/" TargetMode="External"/><Relationship Id="rId20" Type="http://schemas.openxmlformats.org/officeDocument/2006/relationships/hyperlink" Target="https://commission.europa.eu/law/law-topic/data-protection/data-protection-eu_en"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AF2231A1-A68B-4414-863E-1F0982E25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2609</Words>
  <Characters>17482</Characters>
  <Application>Microsoft Office Word</Application>
  <DocSecurity>0</DocSecurity>
  <Lines>380</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2026-03-03T13:56:00Z</cp:lastPrinted>
  <dcterms:created xsi:type="dcterms:W3CDTF">2026-03-03T13:56:00Z</dcterms:created>
  <dcterms:modified xsi:type="dcterms:W3CDTF">2026-03-03T13:56:00Z</dcterms:modified>
  <cp:category/>
</cp:coreProperties>
</file>