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21911356" w:rsidR="005F3630" w:rsidRPr="00D62843" w:rsidRDefault="005F3630" w:rsidP="00D62843">
      <w:pPr>
        <w:pStyle w:val="Heading1"/>
        <w:tabs>
          <w:tab w:val="right" w:pos="9026"/>
        </w:tabs>
        <w:rPr>
          <w:noProof/>
          <w:lang w:val="sl-SI"/>
        </w:rPr>
      </w:pPr>
      <w:bookmarkStart w:id="0" w:name="_Toc223439790"/>
      <w:r w:rsidRPr="00D62843">
        <w:rPr>
          <w:noProof/>
          <w:lang w:val="sl-SI"/>
        </w:rPr>
        <w:t>Zasebnost, varnost in zaščita v digitalnem energetskem okolju</w:t>
      </w:r>
      <w:bookmarkEnd w:id="0"/>
      <w:r w:rsidR="00D62843" w:rsidRPr="00D62843">
        <w:rPr>
          <w:noProof/>
          <w:lang w:val="sl-SI"/>
        </w:rPr>
        <w:tab/>
      </w:r>
    </w:p>
    <w:p w14:paraId="49C3F15F" w14:textId="77777777" w:rsidR="005F3630" w:rsidRPr="00D62843" w:rsidRDefault="005F3630" w:rsidP="00866763">
      <w:pPr>
        <w:rPr>
          <w:noProof/>
          <w:lang w:val="sl-SI"/>
        </w:rPr>
      </w:pPr>
      <w:r w:rsidRPr="00D62843">
        <w:rPr>
          <w:noProof/>
          <w:lang w:val="sl-SI"/>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3AA208A0" w14:textId="79703756" w:rsidR="00D62843" w:rsidRDefault="005F3630">
      <w:pPr>
        <w:pStyle w:val="TOC1"/>
        <w:tabs>
          <w:tab w:val="right" w:leader="dot" w:pos="9016"/>
        </w:tabs>
        <w:rPr>
          <w:rFonts w:eastAsiaTheme="minorEastAsia"/>
          <w:noProof/>
          <w:kern w:val="2"/>
          <w:sz w:val="24"/>
          <w:szCs w:val="24"/>
          <w:lang w:eastAsia="en-GB"/>
          <w14:ligatures w14:val="standardContextual"/>
        </w:rPr>
      </w:pPr>
      <w:r w:rsidRPr="00D62843">
        <w:rPr>
          <w:noProof/>
          <w:lang w:val="sl-SI"/>
        </w:rPr>
        <w:fldChar w:fldCharType="begin"/>
      </w:r>
      <w:r w:rsidRPr="00D62843">
        <w:rPr>
          <w:noProof/>
          <w:lang w:val="sl-SI"/>
        </w:rPr>
        <w:instrText xml:space="preserve"> TOC \o "1-3" \h \z \u </w:instrText>
      </w:r>
      <w:r w:rsidRPr="00D62843">
        <w:rPr>
          <w:noProof/>
          <w:lang w:val="sl-SI"/>
        </w:rPr>
        <w:fldChar w:fldCharType="separate"/>
      </w:r>
      <w:hyperlink w:anchor="_Toc223439790" w:history="1">
        <w:r w:rsidR="00D62843" w:rsidRPr="007115F3">
          <w:rPr>
            <w:rStyle w:val="Hyperlink"/>
            <w:noProof/>
            <w:lang w:val="sl-SI"/>
          </w:rPr>
          <w:t>Zasebnost, varnost in zaščita v digitalnem energetskem okolju</w:t>
        </w:r>
        <w:r w:rsidR="00D62843">
          <w:rPr>
            <w:noProof/>
            <w:webHidden/>
          </w:rPr>
          <w:tab/>
        </w:r>
        <w:r w:rsidR="00D62843">
          <w:rPr>
            <w:noProof/>
            <w:webHidden/>
          </w:rPr>
          <w:fldChar w:fldCharType="begin"/>
        </w:r>
        <w:r w:rsidR="00D62843">
          <w:rPr>
            <w:noProof/>
            <w:webHidden/>
          </w:rPr>
          <w:instrText xml:space="preserve"> PAGEREF _Toc223439790 \h </w:instrText>
        </w:r>
        <w:r w:rsidR="00D62843">
          <w:rPr>
            <w:noProof/>
            <w:webHidden/>
          </w:rPr>
        </w:r>
        <w:r w:rsidR="00D62843">
          <w:rPr>
            <w:noProof/>
            <w:webHidden/>
          </w:rPr>
          <w:fldChar w:fldCharType="separate"/>
        </w:r>
        <w:r w:rsidR="00D62843">
          <w:rPr>
            <w:noProof/>
            <w:webHidden/>
          </w:rPr>
          <w:t>1</w:t>
        </w:r>
        <w:r w:rsidR="00D62843">
          <w:rPr>
            <w:noProof/>
            <w:webHidden/>
          </w:rPr>
          <w:fldChar w:fldCharType="end"/>
        </w:r>
      </w:hyperlink>
    </w:p>
    <w:p w14:paraId="7531C720" w14:textId="647C1ECD"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1" w:history="1">
        <w:r w:rsidRPr="007115F3">
          <w:rPr>
            <w:rStyle w:val="Hyperlink"/>
            <w:rFonts w:eastAsia="Times New Roman"/>
            <w:noProof/>
            <w:lang w:val="sl-SI" w:eastAsia="en-GB"/>
          </w:rPr>
          <w:t>Kako poteka ta tečaj</w:t>
        </w:r>
        <w:r>
          <w:rPr>
            <w:noProof/>
            <w:webHidden/>
          </w:rPr>
          <w:tab/>
        </w:r>
        <w:r>
          <w:rPr>
            <w:noProof/>
            <w:webHidden/>
          </w:rPr>
          <w:fldChar w:fldCharType="begin"/>
        </w:r>
        <w:r>
          <w:rPr>
            <w:noProof/>
            <w:webHidden/>
          </w:rPr>
          <w:instrText xml:space="preserve"> PAGEREF _Toc223439791 \h </w:instrText>
        </w:r>
        <w:r>
          <w:rPr>
            <w:noProof/>
            <w:webHidden/>
          </w:rPr>
        </w:r>
        <w:r>
          <w:rPr>
            <w:noProof/>
            <w:webHidden/>
          </w:rPr>
          <w:fldChar w:fldCharType="separate"/>
        </w:r>
        <w:r>
          <w:rPr>
            <w:noProof/>
            <w:webHidden/>
          </w:rPr>
          <w:t>2</w:t>
        </w:r>
        <w:r>
          <w:rPr>
            <w:noProof/>
            <w:webHidden/>
          </w:rPr>
          <w:fldChar w:fldCharType="end"/>
        </w:r>
      </w:hyperlink>
    </w:p>
    <w:p w14:paraId="11B11123" w14:textId="6056EB80"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2" w:history="1">
        <w:r w:rsidRPr="007115F3">
          <w:rPr>
            <w:rStyle w:val="Hyperlink"/>
            <w:rFonts w:eastAsia="Times New Roman"/>
            <w:noProof/>
            <w:lang w:val="sl-SI" w:eastAsia="en-GB"/>
          </w:rPr>
          <w:t>Učni izidi</w:t>
        </w:r>
        <w:r>
          <w:rPr>
            <w:noProof/>
            <w:webHidden/>
          </w:rPr>
          <w:tab/>
        </w:r>
        <w:r>
          <w:rPr>
            <w:noProof/>
            <w:webHidden/>
          </w:rPr>
          <w:fldChar w:fldCharType="begin"/>
        </w:r>
        <w:r>
          <w:rPr>
            <w:noProof/>
            <w:webHidden/>
          </w:rPr>
          <w:instrText xml:space="preserve"> PAGEREF _Toc223439792 \h </w:instrText>
        </w:r>
        <w:r>
          <w:rPr>
            <w:noProof/>
            <w:webHidden/>
          </w:rPr>
        </w:r>
        <w:r>
          <w:rPr>
            <w:noProof/>
            <w:webHidden/>
          </w:rPr>
          <w:fldChar w:fldCharType="separate"/>
        </w:r>
        <w:r>
          <w:rPr>
            <w:noProof/>
            <w:webHidden/>
          </w:rPr>
          <w:t>2</w:t>
        </w:r>
        <w:r>
          <w:rPr>
            <w:noProof/>
            <w:webHidden/>
          </w:rPr>
          <w:fldChar w:fldCharType="end"/>
        </w:r>
      </w:hyperlink>
    </w:p>
    <w:p w14:paraId="50EB1E97" w14:textId="60339207"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3" w:history="1">
        <w:r w:rsidRPr="007115F3">
          <w:rPr>
            <w:rStyle w:val="Hyperlink"/>
            <w:rFonts w:eastAsia="Times New Roman"/>
            <w:noProof/>
            <w:lang w:val="sl-SI" w:eastAsia="en-GB"/>
          </w:rPr>
          <w:t>Uvod</w:t>
        </w:r>
        <w:r>
          <w:rPr>
            <w:noProof/>
            <w:webHidden/>
          </w:rPr>
          <w:tab/>
        </w:r>
        <w:r>
          <w:rPr>
            <w:noProof/>
            <w:webHidden/>
          </w:rPr>
          <w:fldChar w:fldCharType="begin"/>
        </w:r>
        <w:r>
          <w:rPr>
            <w:noProof/>
            <w:webHidden/>
          </w:rPr>
          <w:instrText xml:space="preserve"> PAGEREF _Toc223439793 \h </w:instrText>
        </w:r>
        <w:r>
          <w:rPr>
            <w:noProof/>
            <w:webHidden/>
          </w:rPr>
        </w:r>
        <w:r>
          <w:rPr>
            <w:noProof/>
            <w:webHidden/>
          </w:rPr>
          <w:fldChar w:fldCharType="separate"/>
        </w:r>
        <w:r>
          <w:rPr>
            <w:noProof/>
            <w:webHidden/>
          </w:rPr>
          <w:t>3</w:t>
        </w:r>
        <w:r>
          <w:rPr>
            <w:noProof/>
            <w:webHidden/>
          </w:rPr>
          <w:fldChar w:fldCharType="end"/>
        </w:r>
      </w:hyperlink>
    </w:p>
    <w:p w14:paraId="67016D81" w14:textId="0BF7D5AF"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4" w:history="1">
        <w:r w:rsidRPr="007115F3">
          <w:rPr>
            <w:rStyle w:val="Hyperlink"/>
            <w:rFonts w:eastAsia="Times New Roman"/>
            <w:noProof/>
            <w:lang w:val="sl-SI" w:eastAsia="en-GB"/>
          </w:rPr>
          <w:t>Digitalne tehnologije in digitalni prehod na energijo</w:t>
        </w:r>
        <w:r>
          <w:rPr>
            <w:noProof/>
            <w:webHidden/>
          </w:rPr>
          <w:tab/>
        </w:r>
        <w:r>
          <w:rPr>
            <w:noProof/>
            <w:webHidden/>
          </w:rPr>
          <w:fldChar w:fldCharType="begin"/>
        </w:r>
        <w:r>
          <w:rPr>
            <w:noProof/>
            <w:webHidden/>
          </w:rPr>
          <w:instrText xml:space="preserve"> PAGEREF _Toc223439794 \h </w:instrText>
        </w:r>
        <w:r>
          <w:rPr>
            <w:noProof/>
            <w:webHidden/>
          </w:rPr>
        </w:r>
        <w:r>
          <w:rPr>
            <w:noProof/>
            <w:webHidden/>
          </w:rPr>
          <w:fldChar w:fldCharType="separate"/>
        </w:r>
        <w:r>
          <w:rPr>
            <w:noProof/>
            <w:webHidden/>
          </w:rPr>
          <w:t>3</w:t>
        </w:r>
        <w:r>
          <w:rPr>
            <w:noProof/>
            <w:webHidden/>
          </w:rPr>
          <w:fldChar w:fldCharType="end"/>
        </w:r>
      </w:hyperlink>
    </w:p>
    <w:p w14:paraId="3CD2E839" w14:textId="0A296406"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5" w:history="1">
        <w:r w:rsidRPr="007115F3">
          <w:rPr>
            <w:rStyle w:val="Hyperlink"/>
            <w:rFonts w:eastAsia="Times New Roman"/>
            <w:noProof/>
            <w:lang w:val="sl-SI" w:eastAsia="en-GB"/>
          </w:rPr>
          <w:t>Kibernetska varnost v energetskem sektorju</w:t>
        </w:r>
        <w:r>
          <w:rPr>
            <w:noProof/>
            <w:webHidden/>
          </w:rPr>
          <w:tab/>
        </w:r>
        <w:r>
          <w:rPr>
            <w:noProof/>
            <w:webHidden/>
          </w:rPr>
          <w:fldChar w:fldCharType="begin"/>
        </w:r>
        <w:r>
          <w:rPr>
            <w:noProof/>
            <w:webHidden/>
          </w:rPr>
          <w:instrText xml:space="preserve"> PAGEREF _Toc223439795 \h </w:instrText>
        </w:r>
        <w:r>
          <w:rPr>
            <w:noProof/>
            <w:webHidden/>
          </w:rPr>
        </w:r>
        <w:r>
          <w:rPr>
            <w:noProof/>
            <w:webHidden/>
          </w:rPr>
          <w:fldChar w:fldCharType="separate"/>
        </w:r>
        <w:r>
          <w:rPr>
            <w:noProof/>
            <w:webHidden/>
          </w:rPr>
          <w:t>4</w:t>
        </w:r>
        <w:r>
          <w:rPr>
            <w:noProof/>
            <w:webHidden/>
          </w:rPr>
          <w:fldChar w:fldCharType="end"/>
        </w:r>
      </w:hyperlink>
    </w:p>
    <w:p w14:paraId="02239DF0" w14:textId="1B731CEF"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6" w:history="1">
        <w:r w:rsidRPr="007115F3">
          <w:rPr>
            <w:rStyle w:val="Hyperlink"/>
            <w:rFonts w:eastAsia="Times New Roman"/>
            <w:noProof/>
            <w:lang w:val="sl-SI" w:eastAsia="en-GB"/>
          </w:rPr>
          <w:t>Izboljšanje vaše energetske zasebnosti, varnosti in zaščite</w:t>
        </w:r>
        <w:r>
          <w:rPr>
            <w:noProof/>
            <w:webHidden/>
          </w:rPr>
          <w:tab/>
        </w:r>
        <w:r>
          <w:rPr>
            <w:noProof/>
            <w:webHidden/>
          </w:rPr>
          <w:fldChar w:fldCharType="begin"/>
        </w:r>
        <w:r>
          <w:rPr>
            <w:noProof/>
            <w:webHidden/>
          </w:rPr>
          <w:instrText xml:space="preserve"> PAGEREF _Toc223439796 \h </w:instrText>
        </w:r>
        <w:r>
          <w:rPr>
            <w:noProof/>
            <w:webHidden/>
          </w:rPr>
        </w:r>
        <w:r>
          <w:rPr>
            <w:noProof/>
            <w:webHidden/>
          </w:rPr>
          <w:fldChar w:fldCharType="separate"/>
        </w:r>
        <w:r>
          <w:rPr>
            <w:noProof/>
            <w:webHidden/>
          </w:rPr>
          <w:t>5</w:t>
        </w:r>
        <w:r>
          <w:rPr>
            <w:noProof/>
            <w:webHidden/>
          </w:rPr>
          <w:fldChar w:fldCharType="end"/>
        </w:r>
      </w:hyperlink>
    </w:p>
    <w:p w14:paraId="2B6EC1C0" w14:textId="20B2D9BA"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7" w:history="1">
        <w:r w:rsidRPr="007115F3">
          <w:rPr>
            <w:rStyle w:val="Hyperlink"/>
            <w:noProof/>
            <w:lang w:val="sl-SI"/>
          </w:rPr>
          <w:t>Zaključek</w:t>
        </w:r>
        <w:r>
          <w:rPr>
            <w:noProof/>
            <w:webHidden/>
          </w:rPr>
          <w:tab/>
        </w:r>
        <w:r>
          <w:rPr>
            <w:noProof/>
            <w:webHidden/>
          </w:rPr>
          <w:fldChar w:fldCharType="begin"/>
        </w:r>
        <w:r>
          <w:rPr>
            <w:noProof/>
            <w:webHidden/>
          </w:rPr>
          <w:instrText xml:space="preserve"> PAGEREF _Toc223439797 \h </w:instrText>
        </w:r>
        <w:r>
          <w:rPr>
            <w:noProof/>
            <w:webHidden/>
          </w:rPr>
        </w:r>
        <w:r>
          <w:rPr>
            <w:noProof/>
            <w:webHidden/>
          </w:rPr>
          <w:fldChar w:fldCharType="separate"/>
        </w:r>
        <w:r>
          <w:rPr>
            <w:noProof/>
            <w:webHidden/>
          </w:rPr>
          <w:t>6</w:t>
        </w:r>
        <w:r>
          <w:rPr>
            <w:noProof/>
            <w:webHidden/>
          </w:rPr>
          <w:fldChar w:fldCharType="end"/>
        </w:r>
      </w:hyperlink>
    </w:p>
    <w:p w14:paraId="530BBA1E" w14:textId="1F41C360"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8" w:history="1">
        <w:r w:rsidRPr="007115F3">
          <w:rPr>
            <w:rStyle w:val="Hyperlink"/>
            <w:rFonts w:eastAsia="Times New Roman"/>
            <w:noProof/>
            <w:lang w:val="sl-SI" w:eastAsia="en-GB"/>
          </w:rPr>
          <w:t>Dodatni viri</w:t>
        </w:r>
        <w:r>
          <w:rPr>
            <w:noProof/>
            <w:webHidden/>
          </w:rPr>
          <w:tab/>
        </w:r>
        <w:r>
          <w:rPr>
            <w:noProof/>
            <w:webHidden/>
          </w:rPr>
          <w:fldChar w:fldCharType="begin"/>
        </w:r>
        <w:r>
          <w:rPr>
            <w:noProof/>
            <w:webHidden/>
          </w:rPr>
          <w:instrText xml:space="preserve"> PAGEREF _Toc223439798 \h </w:instrText>
        </w:r>
        <w:r>
          <w:rPr>
            <w:noProof/>
            <w:webHidden/>
          </w:rPr>
        </w:r>
        <w:r>
          <w:rPr>
            <w:noProof/>
            <w:webHidden/>
          </w:rPr>
          <w:fldChar w:fldCharType="separate"/>
        </w:r>
        <w:r>
          <w:rPr>
            <w:noProof/>
            <w:webHidden/>
          </w:rPr>
          <w:t>6</w:t>
        </w:r>
        <w:r>
          <w:rPr>
            <w:noProof/>
            <w:webHidden/>
          </w:rPr>
          <w:fldChar w:fldCharType="end"/>
        </w:r>
      </w:hyperlink>
    </w:p>
    <w:p w14:paraId="03EFF9CD" w14:textId="0EF39A2E"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799" w:history="1">
        <w:r w:rsidRPr="007115F3">
          <w:rPr>
            <w:rStyle w:val="Hyperlink"/>
            <w:noProof/>
            <w:lang w:val="sl-SI"/>
          </w:rPr>
          <w:t>Zahvala</w:t>
        </w:r>
        <w:r>
          <w:rPr>
            <w:noProof/>
            <w:webHidden/>
          </w:rPr>
          <w:tab/>
        </w:r>
        <w:r>
          <w:rPr>
            <w:noProof/>
            <w:webHidden/>
          </w:rPr>
          <w:fldChar w:fldCharType="begin"/>
        </w:r>
        <w:r>
          <w:rPr>
            <w:noProof/>
            <w:webHidden/>
          </w:rPr>
          <w:instrText xml:space="preserve"> PAGEREF _Toc223439799 \h </w:instrText>
        </w:r>
        <w:r>
          <w:rPr>
            <w:noProof/>
            <w:webHidden/>
          </w:rPr>
        </w:r>
        <w:r>
          <w:rPr>
            <w:noProof/>
            <w:webHidden/>
          </w:rPr>
          <w:fldChar w:fldCharType="separate"/>
        </w:r>
        <w:r>
          <w:rPr>
            <w:noProof/>
            <w:webHidden/>
          </w:rPr>
          <w:t>7</w:t>
        </w:r>
        <w:r>
          <w:rPr>
            <w:noProof/>
            <w:webHidden/>
          </w:rPr>
          <w:fldChar w:fldCharType="end"/>
        </w:r>
      </w:hyperlink>
    </w:p>
    <w:p w14:paraId="284EEC57" w14:textId="55E6230A" w:rsidR="00D62843" w:rsidRDefault="00D62843">
      <w:pPr>
        <w:pStyle w:val="TOC2"/>
        <w:tabs>
          <w:tab w:val="right" w:leader="dot" w:pos="9016"/>
        </w:tabs>
        <w:rPr>
          <w:rFonts w:eastAsiaTheme="minorEastAsia"/>
          <w:noProof/>
          <w:kern w:val="2"/>
          <w:sz w:val="24"/>
          <w:szCs w:val="24"/>
          <w:lang w:eastAsia="en-GB"/>
          <w14:ligatures w14:val="standardContextual"/>
        </w:rPr>
      </w:pPr>
      <w:hyperlink w:anchor="_Toc223439800" w:history="1">
        <w:r w:rsidRPr="007115F3">
          <w:rPr>
            <w:rStyle w:val="Hyperlink"/>
            <w:noProof/>
            <w:lang w:val="sl-SI"/>
          </w:rPr>
          <w:t>Avtorske pravice za slike</w:t>
        </w:r>
        <w:r>
          <w:rPr>
            <w:noProof/>
            <w:webHidden/>
          </w:rPr>
          <w:tab/>
        </w:r>
        <w:r>
          <w:rPr>
            <w:noProof/>
            <w:webHidden/>
          </w:rPr>
          <w:fldChar w:fldCharType="begin"/>
        </w:r>
        <w:r>
          <w:rPr>
            <w:noProof/>
            <w:webHidden/>
          </w:rPr>
          <w:instrText xml:space="preserve"> PAGEREF _Toc223439800 \h </w:instrText>
        </w:r>
        <w:r>
          <w:rPr>
            <w:noProof/>
            <w:webHidden/>
          </w:rPr>
        </w:r>
        <w:r>
          <w:rPr>
            <w:noProof/>
            <w:webHidden/>
          </w:rPr>
          <w:fldChar w:fldCharType="separate"/>
        </w:r>
        <w:r>
          <w:rPr>
            <w:noProof/>
            <w:webHidden/>
          </w:rPr>
          <w:t>7</w:t>
        </w:r>
        <w:r>
          <w:rPr>
            <w:noProof/>
            <w:webHidden/>
          </w:rPr>
          <w:fldChar w:fldCharType="end"/>
        </w:r>
      </w:hyperlink>
    </w:p>
    <w:p w14:paraId="2621F29E" w14:textId="76CD884A" w:rsidR="005F3630" w:rsidRPr="00D62843" w:rsidRDefault="005F3630" w:rsidP="00866763">
      <w:pPr>
        <w:rPr>
          <w:noProof/>
          <w:lang w:val="sl-SI"/>
        </w:rPr>
      </w:pPr>
      <w:r w:rsidRPr="00D62843">
        <w:rPr>
          <w:noProof/>
          <w:lang w:val="sl-SI"/>
        </w:rPr>
        <w:fldChar w:fldCharType="end"/>
      </w:r>
    </w:p>
    <w:p w14:paraId="7F6558CF" w14:textId="77777777" w:rsidR="005F3630" w:rsidRPr="00D62843" w:rsidRDefault="005F3630" w:rsidP="00866763">
      <w:pPr>
        <w:rPr>
          <w:noProof/>
          <w:lang w:val="sl-SI"/>
        </w:rPr>
      </w:pPr>
    </w:p>
    <w:p w14:paraId="6E0CECFD" w14:textId="77777777" w:rsidR="005F3630" w:rsidRPr="00D62843" w:rsidRDefault="005F3630" w:rsidP="00866763">
      <w:pPr>
        <w:rPr>
          <w:noProof/>
          <w:lang w:val="sl-SI"/>
        </w:rPr>
      </w:pPr>
    </w:p>
    <w:p w14:paraId="412A2AF7" w14:textId="77777777" w:rsidR="001037D1" w:rsidRPr="00D62843" w:rsidRDefault="001037D1">
      <w:pPr>
        <w:rPr>
          <w:rFonts w:asciiTheme="majorHAnsi" w:eastAsia="Times New Roman" w:hAnsiTheme="majorHAnsi" w:cstheme="majorBidi"/>
          <w:noProof/>
          <w:color w:val="2F5496" w:themeColor="accent1" w:themeShade="BF"/>
          <w:sz w:val="26"/>
          <w:szCs w:val="26"/>
          <w:lang w:val="sl-SI" w:eastAsia="en-GB"/>
        </w:rPr>
      </w:pPr>
      <w:r w:rsidRPr="00D62843">
        <w:rPr>
          <w:rFonts w:eastAsia="Times New Roman"/>
          <w:noProof/>
          <w:lang w:val="sl-SI" w:eastAsia="en-GB"/>
        </w:rPr>
        <w:br w:type="page"/>
      </w:r>
    </w:p>
    <w:p w14:paraId="00ECA66B" w14:textId="043A06F9" w:rsidR="005F3630" w:rsidRPr="00D62843" w:rsidRDefault="005F3630" w:rsidP="00A11537">
      <w:pPr>
        <w:pStyle w:val="Heading2"/>
        <w:rPr>
          <w:rFonts w:asciiTheme="minorHAnsi" w:eastAsia="Times New Roman" w:hAnsiTheme="minorHAnsi"/>
          <w:noProof/>
          <w:lang w:val="sl-SI" w:eastAsia="en-GB"/>
        </w:rPr>
      </w:pPr>
      <w:bookmarkStart w:id="1" w:name="_Toc223439791"/>
      <w:r w:rsidRPr="00D62843">
        <w:rPr>
          <w:rFonts w:eastAsia="Times New Roman"/>
          <w:noProof/>
          <w:lang w:val="sl-SI" w:eastAsia="en-GB"/>
        </w:rPr>
        <w:lastRenderedPageBreak/>
        <w:t>Kako poteka ta tečaj</w:t>
      </w:r>
      <w:bookmarkEnd w:id="1"/>
    </w:p>
    <w:p w14:paraId="11B8F7C5" w14:textId="77777777" w:rsidR="005F3630" w:rsidRPr="00D62843" w:rsidRDefault="005F3630" w:rsidP="00866763">
      <w:pPr>
        <w:spacing w:after="0" w:line="240" w:lineRule="auto"/>
        <w:rPr>
          <w:rFonts w:eastAsia="Times New Roman" w:cstheme="minorHAnsi"/>
          <w:noProof/>
          <w:sz w:val="24"/>
          <w:szCs w:val="24"/>
          <w:lang w:val="sl-SI" w:eastAsia="en-GB"/>
        </w:rPr>
      </w:pPr>
    </w:p>
    <w:p w14:paraId="0005EA15"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Ta kratek, 30-minutni tečaj pojasnjuje, kaj pomenijo zasebnost, varnost in zaščita v kontekstu digitalizacije energije. Tečaj obravnava tudi pomisleke glede uporabe pametnih energetskih tehnologij. </w:t>
      </w:r>
    </w:p>
    <w:p w14:paraId="7DF1D85E" w14:textId="77777777" w:rsidR="005F3630" w:rsidRPr="00D62843" w:rsidRDefault="005F3630" w:rsidP="00866763">
      <w:pPr>
        <w:spacing w:after="0" w:line="240" w:lineRule="auto"/>
        <w:rPr>
          <w:rFonts w:eastAsia="Times New Roman" w:cstheme="minorHAnsi"/>
          <w:noProof/>
          <w:sz w:val="24"/>
          <w:szCs w:val="24"/>
          <w:lang w:val="sl-SI" w:eastAsia="en-GB"/>
        </w:rPr>
      </w:pPr>
    </w:p>
    <w:p w14:paraId="42068134"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Morda ste: </w:t>
      </w:r>
    </w:p>
    <w:p w14:paraId="0E97790B" w14:textId="77777777" w:rsidR="005F3630" w:rsidRPr="00D62843" w:rsidRDefault="005F3630" w:rsidP="00866763">
      <w:pPr>
        <w:spacing w:after="0" w:line="240" w:lineRule="auto"/>
        <w:rPr>
          <w:rFonts w:eastAsia="Times New Roman" w:cstheme="minorHAnsi"/>
          <w:noProof/>
          <w:sz w:val="24"/>
          <w:szCs w:val="24"/>
          <w:lang w:val="sl-SI" w:eastAsia="en-GB"/>
        </w:rPr>
      </w:pPr>
    </w:p>
    <w:p w14:paraId="640B439B" w14:textId="77777777" w:rsidR="005F3630" w:rsidRPr="00D62843" w:rsidRDefault="005F3630" w:rsidP="005F3630">
      <w:pPr>
        <w:numPr>
          <w:ilvl w:val="0"/>
          <w:numId w:val="64"/>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Zainteresirani za uporabo pametnih tehnologij, da bi bolje razumeli svojo porabo energije, vendar niste prepričani, kako zavarovati svoje osebne podatke.</w:t>
      </w:r>
    </w:p>
    <w:p w14:paraId="1F2D7C62" w14:textId="77777777" w:rsidR="005F3630" w:rsidRPr="00D62843" w:rsidRDefault="005F3630" w:rsidP="005F3630">
      <w:pPr>
        <w:numPr>
          <w:ilvl w:val="0"/>
          <w:numId w:val="64"/>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vas zanima, kako se vaši osebni podatki uporabljajo in delijo pri uporabi digitalnih tehnologij.</w:t>
      </w:r>
    </w:p>
    <w:p w14:paraId="2F0984BC" w14:textId="77777777" w:rsidR="005F3630" w:rsidRPr="00D62843" w:rsidRDefault="005F3630" w:rsidP="005F3630">
      <w:pPr>
        <w:numPr>
          <w:ilvl w:val="0"/>
          <w:numId w:val="64"/>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želite bolje razumeti zasebnost, varnost in zaščito v kontekstu digitalizacije energije.</w:t>
      </w:r>
    </w:p>
    <w:p w14:paraId="1B35DE91" w14:textId="77777777" w:rsidR="005F3630" w:rsidRPr="00D62843" w:rsidRDefault="005F3630" w:rsidP="00866763">
      <w:pPr>
        <w:spacing w:after="0" w:line="240" w:lineRule="auto"/>
        <w:rPr>
          <w:rFonts w:eastAsia="Times New Roman" w:cstheme="minorHAnsi"/>
          <w:noProof/>
          <w:sz w:val="24"/>
          <w:szCs w:val="24"/>
          <w:lang w:val="sl-SI" w:eastAsia="en-GB"/>
        </w:rPr>
      </w:pPr>
    </w:p>
    <w:p w14:paraId="7CA811FA" w14:textId="6F6C4853" w:rsidR="005F3630" w:rsidRPr="00D62843" w:rsidRDefault="005F3630" w:rsidP="00A11537">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Ta tečaj bo poglobil vaše razumevanje digitalnega prehoda na energijo in podprl vašo lastno digitalno energetsko pot! Je del niza 12 tečajev z naslovom </w:t>
      </w:r>
      <w:hyperlink r:id="rId11" w:history="1">
        <w:r w:rsidRPr="00D62843">
          <w:rPr>
            <w:rStyle w:val="Hyperlink"/>
            <w:rFonts w:eastAsia="Times New Roman" w:cstheme="minorHAnsi"/>
            <w:i/>
            <w:iCs/>
            <w:noProof/>
            <w:sz w:val="24"/>
            <w:szCs w:val="24"/>
            <w:lang w:val="sl-SI" w:eastAsia="en-GB"/>
          </w:rPr>
          <w:t>Digital Energy Essentials</w:t>
        </w:r>
      </w:hyperlink>
      <w:r w:rsidR="001037D1" w:rsidRPr="00D62843">
        <w:rPr>
          <w:rFonts w:eastAsia="Times New Roman" w:cstheme="minorHAnsi"/>
          <w:noProof/>
          <w:sz w:val="24"/>
          <w:szCs w:val="24"/>
          <w:lang w:val="sl-SI" w:eastAsia="en-GB"/>
        </w:rPr>
        <w:t xml:space="preserve"> (Bistveni elementi digitalne energije),</w:t>
      </w:r>
      <w:r w:rsidRPr="00D62843">
        <w:rPr>
          <w:rFonts w:eastAsia="Times New Roman" w:cstheme="minorHAnsi"/>
          <w:noProof/>
          <w:sz w:val="24"/>
          <w:szCs w:val="24"/>
          <w:lang w:val="sl-SI" w:eastAsia="en-GB"/>
        </w:rPr>
        <w:t xml:space="preserve"> ki jih je razvil projekt Every1, katerega cilj je omogočiti in spodbuditi sodelovanje vseh v energetskem prehodu. Več o projektu lahko izveste na:</w:t>
      </w:r>
      <w:hyperlink r:id="rId12" w:tgtFrame="_blank" w:history="1">
        <w:r w:rsidRPr="00D62843">
          <w:rPr>
            <w:rStyle w:val="Hyperlink"/>
            <w:rFonts w:eastAsia="Times New Roman" w:cstheme="minorHAnsi"/>
            <w:noProof/>
            <w:sz w:val="24"/>
            <w:szCs w:val="24"/>
            <w:lang w:val="sl-SI" w:eastAsia="en-GB"/>
          </w:rPr>
          <w:t xml:space="preserve"> https://every1.energy</w:t>
        </w:r>
      </w:hyperlink>
      <w:r w:rsidRPr="00D62843">
        <w:rPr>
          <w:rFonts w:eastAsia="Times New Roman" w:cstheme="minorHAnsi"/>
          <w:noProof/>
          <w:sz w:val="24"/>
          <w:szCs w:val="24"/>
          <w:lang w:val="sl-SI" w:eastAsia="en-GB"/>
        </w:rPr>
        <w:t>  </w:t>
      </w:r>
    </w:p>
    <w:p w14:paraId="56C69197" w14:textId="77777777" w:rsidR="005F3630" w:rsidRPr="00D62843" w:rsidRDefault="005F3630" w:rsidP="00A11537">
      <w:pPr>
        <w:spacing w:after="0" w:line="240" w:lineRule="auto"/>
        <w:rPr>
          <w:rFonts w:eastAsia="Times New Roman" w:cstheme="minorHAnsi"/>
          <w:noProof/>
          <w:sz w:val="24"/>
          <w:szCs w:val="24"/>
          <w:lang w:val="sl-SI" w:eastAsia="en-GB"/>
        </w:rPr>
      </w:pPr>
    </w:p>
    <w:p w14:paraId="1ACC2BBE" w14:textId="77777777" w:rsidR="005F3630" w:rsidRPr="00D62843" w:rsidRDefault="005F3630" w:rsidP="00A11537">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Na koncu tečaja vam predlagamo nekaj dodatnih učnih gradiv, ki jih lahko raziskate. To vključuje tečaj </w:t>
      </w:r>
      <w:hyperlink r:id="rId13" w:history="1">
        <w:r w:rsidRPr="00D62843">
          <w:rPr>
            <w:rStyle w:val="Hyperlink"/>
            <w:rFonts w:eastAsia="Times New Roman" w:cstheme="minorHAnsi"/>
            <w:i/>
            <w:iCs/>
            <w:noProof/>
            <w:sz w:val="24"/>
            <w:szCs w:val="24"/>
            <w:lang w:val="sl-SI" w:eastAsia="en-GB"/>
          </w:rPr>
          <w:t>Kaj je digitalni energetski prehod?</w:t>
        </w:r>
      </w:hyperlink>
      <w:r w:rsidRPr="00D62843">
        <w:rPr>
          <w:rFonts w:eastAsia="Times New Roman" w:cstheme="minorHAnsi"/>
          <w:noProof/>
          <w:sz w:val="24"/>
          <w:szCs w:val="24"/>
          <w:lang w:val="sl-SI" w:eastAsia="en-GB"/>
        </w:rPr>
        <w:t xml:space="preserve"> ki raziskuje, kaj je digitalna energija in razloge za prehod na digitalizacijo naše proizvodnje in porabe energije. </w:t>
      </w:r>
    </w:p>
    <w:p w14:paraId="25B6E25B" w14:textId="77777777" w:rsidR="005F3630" w:rsidRPr="00D62843" w:rsidRDefault="005F3630" w:rsidP="00A11537">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w:t>
      </w:r>
    </w:p>
    <w:p w14:paraId="741677B9" w14:textId="77777777" w:rsidR="005F3630"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To je prevod izvirne </w:t>
      </w:r>
      <w:hyperlink r:id="rId14" w:history="1">
        <w:r w:rsidRPr="00D62843">
          <w:rPr>
            <w:rStyle w:val="Hyperlink"/>
            <w:rFonts w:eastAsia="Times New Roman" w:cstheme="minorHAnsi"/>
            <w:noProof/>
            <w:sz w:val="24"/>
            <w:szCs w:val="24"/>
            <w:lang w:val="sl-SI" w:eastAsia="en-GB"/>
          </w:rPr>
          <w:t>angleške različice tečaja</w:t>
        </w:r>
      </w:hyperlink>
      <w:r w:rsidRPr="00D62843">
        <w:rPr>
          <w:rFonts w:eastAsia="Times New Roman" w:cstheme="minorHAnsi"/>
          <w:noProof/>
          <w:sz w:val="24"/>
          <w:szCs w:val="24"/>
          <w:lang w:val="sl-SI" w:eastAsia="en-GB"/>
        </w:rPr>
        <w:t xml:space="preserve">, ki vključuje možnost izpolnitve kratkega kviza in pridobitve digitalnega znaka Every1.  </w:t>
      </w:r>
    </w:p>
    <w:p w14:paraId="3DC8ABC5" w14:textId="77777777" w:rsidR="00D62843" w:rsidRDefault="00D62843" w:rsidP="00866763">
      <w:pPr>
        <w:spacing w:after="0" w:line="240" w:lineRule="auto"/>
        <w:rPr>
          <w:rFonts w:eastAsia="Times New Roman" w:cstheme="minorHAnsi"/>
          <w:noProof/>
          <w:sz w:val="24"/>
          <w:szCs w:val="24"/>
          <w:lang w:val="sl-SI" w:eastAsia="en-GB"/>
        </w:rPr>
      </w:pPr>
    </w:p>
    <w:p w14:paraId="005FB95B" w14:textId="597620FA" w:rsidR="00D62843" w:rsidRPr="00D62843" w:rsidRDefault="00D62843"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Ta projekt je prejel finančna sredstva iz programa Evropske unije za raziskave in inovacije Obzorje (2021–2027) v okviru sporazuma o dodelitvi sredstev št. 101075596. Za vsebino tega tečaja je odgovoren izključno projekt Every1 in ne odraža nujno mnenja Evropske unije.</w:t>
      </w:r>
    </w:p>
    <w:p w14:paraId="1CFBFD07" w14:textId="77777777" w:rsidR="005F3630" w:rsidRPr="00D62843" w:rsidRDefault="005F3630" w:rsidP="00866763">
      <w:pPr>
        <w:spacing w:after="0" w:line="240" w:lineRule="auto"/>
        <w:rPr>
          <w:rFonts w:eastAsia="Times New Roman" w:cstheme="minorHAnsi"/>
          <w:noProof/>
          <w:sz w:val="24"/>
          <w:szCs w:val="24"/>
          <w:lang w:val="sl-SI" w:eastAsia="en-GB"/>
        </w:rPr>
      </w:pPr>
    </w:p>
    <w:p w14:paraId="0A26C319" w14:textId="77777777" w:rsidR="005F3630" w:rsidRPr="00D62843" w:rsidRDefault="005F3630" w:rsidP="00A11537">
      <w:pPr>
        <w:pStyle w:val="Heading2"/>
        <w:rPr>
          <w:rFonts w:eastAsia="Times New Roman"/>
          <w:noProof/>
          <w:lang w:val="sl-SI" w:eastAsia="en-GB"/>
        </w:rPr>
      </w:pPr>
      <w:bookmarkStart w:id="2" w:name="_Toc223439792"/>
      <w:r w:rsidRPr="00D62843">
        <w:rPr>
          <w:rFonts w:eastAsia="Times New Roman"/>
          <w:noProof/>
          <w:lang w:val="sl-SI" w:eastAsia="en-GB"/>
        </w:rPr>
        <w:t>Učni izidi</w:t>
      </w:r>
      <w:bookmarkEnd w:id="2"/>
    </w:p>
    <w:p w14:paraId="0C17497D" w14:textId="77777777" w:rsidR="005F3630" w:rsidRPr="00D62843" w:rsidRDefault="005F3630" w:rsidP="00866763">
      <w:pPr>
        <w:spacing w:after="0" w:line="240" w:lineRule="auto"/>
        <w:rPr>
          <w:rFonts w:eastAsia="Times New Roman" w:cstheme="minorHAnsi"/>
          <w:noProof/>
          <w:sz w:val="24"/>
          <w:szCs w:val="24"/>
          <w:lang w:val="sl-SI" w:eastAsia="en-GB"/>
        </w:rPr>
      </w:pPr>
    </w:p>
    <w:p w14:paraId="746AE4BF"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Po zaključku tega kratkega tečaja boste sposobni:</w:t>
      </w:r>
    </w:p>
    <w:p w14:paraId="43D67743" w14:textId="77777777" w:rsidR="005F3630" w:rsidRPr="00D62843" w:rsidRDefault="005F3630" w:rsidP="00866763">
      <w:pPr>
        <w:spacing w:after="0" w:line="240" w:lineRule="auto"/>
        <w:rPr>
          <w:rFonts w:eastAsia="Times New Roman" w:cstheme="minorHAnsi"/>
          <w:noProof/>
          <w:sz w:val="24"/>
          <w:szCs w:val="24"/>
          <w:lang w:val="sl-SI" w:eastAsia="en-GB"/>
        </w:rPr>
      </w:pPr>
    </w:p>
    <w:p w14:paraId="15AA1331" w14:textId="77777777" w:rsidR="005F3630" w:rsidRPr="00D62843" w:rsidRDefault="005F3630" w:rsidP="005F3630">
      <w:pPr>
        <w:numPr>
          <w:ilvl w:val="0"/>
          <w:numId w:val="65"/>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Razlikovati med zasebnostjo, varnostjo in zaščito pri digitalizaciji energije.</w:t>
      </w:r>
    </w:p>
    <w:p w14:paraId="38AF0E13" w14:textId="77777777" w:rsidR="005F3630" w:rsidRPr="00D62843" w:rsidRDefault="005F3630" w:rsidP="005F3630">
      <w:pPr>
        <w:numPr>
          <w:ilvl w:val="0"/>
          <w:numId w:val="65"/>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Razumeti glavne izzive pri zagotavljanju zasebnosti, varnosti in zaščite pri uporabi digitalnih tehnologij za energijo.</w:t>
      </w:r>
    </w:p>
    <w:p w14:paraId="2EBBCF7C" w14:textId="77777777" w:rsidR="005F3630" w:rsidRPr="00D62843" w:rsidRDefault="005F3630" w:rsidP="005F3630">
      <w:pPr>
        <w:numPr>
          <w:ilvl w:val="0"/>
          <w:numId w:val="65"/>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Poznati svoje pravice v skladu z Splošno uredbo o varstvu podatkov (GDPR) v zvezi z energetskimi podatki.</w:t>
      </w:r>
    </w:p>
    <w:p w14:paraId="7613A70E" w14:textId="77777777" w:rsidR="005F3630" w:rsidRPr="00D62843" w:rsidRDefault="005F3630" w:rsidP="005F3630">
      <w:pPr>
        <w:numPr>
          <w:ilvl w:val="0"/>
          <w:numId w:val="65"/>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Uporabiti praktične nasvete za zaščito svojih podatkov in izboljšanje svoje digitalne energetske varnosti.</w:t>
      </w:r>
    </w:p>
    <w:p w14:paraId="70B63AF8" w14:textId="77777777" w:rsidR="005F3630" w:rsidRPr="00D62843" w:rsidRDefault="005F3630" w:rsidP="009873B5">
      <w:pPr>
        <w:rPr>
          <w:noProof/>
          <w:lang w:val="sl-SI" w:eastAsia="en-GB"/>
        </w:rPr>
      </w:pPr>
    </w:p>
    <w:p w14:paraId="1A012452" w14:textId="77777777" w:rsidR="005F3630" w:rsidRPr="00D62843" w:rsidRDefault="005F3630" w:rsidP="00A11537">
      <w:pPr>
        <w:pStyle w:val="Heading2"/>
        <w:rPr>
          <w:rFonts w:eastAsia="Times New Roman"/>
          <w:noProof/>
          <w:lang w:val="sl-SI" w:eastAsia="en-GB"/>
        </w:rPr>
      </w:pPr>
      <w:bookmarkStart w:id="3" w:name="_Toc223439793"/>
      <w:r w:rsidRPr="00D62843">
        <w:rPr>
          <w:rFonts w:eastAsia="Times New Roman"/>
          <w:noProof/>
          <w:lang w:val="sl-SI" w:eastAsia="en-GB"/>
        </w:rPr>
        <w:lastRenderedPageBreak/>
        <w:t>Uvod</w:t>
      </w:r>
      <w:bookmarkEnd w:id="3"/>
    </w:p>
    <w:p w14:paraId="38DB2ABE"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Ker digitalne tehnologije postajajo sestavni del našega življenja, so zasebnost, varnost in zaščita naših osebnih podatkov v kontekstu digitalizacije energetike vse pomembnejše. </w:t>
      </w:r>
    </w:p>
    <w:p w14:paraId="60D4F217" w14:textId="77777777" w:rsidR="005F3630" w:rsidRPr="00D62843" w:rsidRDefault="005F3630" w:rsidP="00866763">
      <w:pPr>
        <w:spacing w:after="0" w:line="240" w:lineRule="auto"/>
        <w:rPr>
          <w:rFonts w:eastAsia="Times New Roman" w:cstheme="minorHAnsi"/>
          <w:noProof/>
          <w:sz w:val="24"/>
          <w:szCs w:val="24"/>
          <w:lang w:val="sl-SI" w:eastAsia="en-GB"/>
        </w:rPr>
      </w:pPr>
    </w:p>
    <w:p w14:paraId="645836DE"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Pametni števci, mobilne aplikacije in druge digitalne naprave zbirajo in delijo podatke za izboljšanje energetske učinkovitosti, vendar to lahko sproži tudi zaskrbljenost glede zasebnosti in varnosti podatkov.</w:t>
      </w:r>
    </w:p>
    <w:p w14:paraId="273DCCAC"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Preden začnemo, si podrobneje oglejmo, kaj mislimo s pojmi zasebnost, varnost in zaščita podatkov. To so medsebojno povezani, vendar različni pojmi: </w:t>
      </w:r>
    </w:p>
    <w:p w14:paraId="08E1BD27" w14:textId="77777777" w:rsidR="005F3630" w:rsidRPr="00D62843" w:rsidRDefault="005F3630" w:rsidP="00866763">
      <w:pPr>
        <w:spacing w:after="0" w:line="240" w:lineRule="auto"/>
        <w:rPr>
          <w:rFonts w:eastAsia="Times New Roman" w:cstheme="minorHAnsi"/>
          <w:noProof/>
          <w:sz w:val="24"/>
          <w:szCs w:val="24"/>
          <w:lang w:val="sl-SI" w:eastAsia="en-GB"/>
        </w:rPr>
      </w:pPr>
    </w:p>
    <w:p w14:paraId="57222C67" w14:textId="77777777" w:rsidR="005F3630" w:rsidRPr="00D62843" w:rsidRDefault="005F3630" w:rsidP="005F3630">
      <w:pPr>
        <w:pStyle w:val="ListParagraph"/>
        <w:numPr>
          <w:ilvl w:val="0"/>
          <w:numId w:val="71"/>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Zasebnost </w:t>
      </w:r>
      <w:r w:rsidRPr="00D62843">
        <w:rPr>
          <w:rFonts w:eastAsia="Times New Roman" w:cstheme="minorHAnsi"/>
          <w:noProof/>
          <w:sz w:val="24"/>
          <w:szCs w:val="24"/>
          <w:lang w:val="sl-SI" w:eastAsia="en-GB"/>
        </w:rPr>
        <w:t xml:space="preserve">se nanaša na zaščito osebnih podatkov. </w:t>
      </w:r>
    </w:p>
    <w:p w14:paraId="550E3DD7" w14:textId="3C58117C" w:rsidR="005F3630" w:rsidRPr="00D62843" w:rsidRDefault="00E56C7F" w:rsidP="005F3630">
      <w:pPr>
        <w:pStyle w:val="ListParagraph"/>
        <w:numPr>
          <w:ilvl w:val="0"/>
          <w:numId w:val="71"/>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Zaščita </w:t>
      </w:r>
      <w:r w:rsidR="005F3630" w:rsidRPr="00D62843">
        <w:rPr>
          <w:rFonts w:eastAsia="Times New Roman" w:cstheme="minorHAnsi"/>
          <w:noProof/>
          <w:sz w:val="24"/>
          <w:szCs w:val="24"/>
          <w:lang w:val="sl-SI" w:eastAsia="en-GB"/>
        </w:rPr>
        <w:t xml:space="preserve">vključuje zagotavljanje, da uporaba digitalnih tehnologij ne povzroča fizične ali psihične škode. </w:t>
      </w:r>
    </w:p>
    <w:p w14:paraId="1E673374" w14:textId="0167901F" w:rsidR="005F3630" w:rsidRPr="00D62843" w:rsidRDefault="00E56C7F" w:rsidP="005F3630">
      <w:pPr>
        <w:pStyle w:val="ListParagraph"/>
        <w:numPr>
          <w:ilvl w:val="0"/>
          <w:numId w:val="71"/>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Varnost </w:t>
      </w:r>
      <w:r w:rsidR="005F3630" w:rsidRPr="00D62843">
        <w:rPr>
          <w:rFonts w:eastAsia="Times New Roman" w:cstheme="minorHAnsi"/>
          <w:noProof/>
          <w:sz w:val="24"/>
          <w:szCs w:val="24"/>
          <w:lang w:val="sl-SI" w:eastAsia="en-GB"/>
        </w:rPr>
        <w:t>se osredotoča na zaščito podatkov pred nepooblaščenim dostopom ali napadi.</w:t>
      </w:r>
    </w:p>
    <w:p w14:paraId="782DB484" w14:textId="77777777" w:rsidR="005F3630" w:rsidRPr="00D62843" w:rsidRDefault="005F3630" w:rsidP="00866763">
      <w:pPr>
        <w:spacing w:after="0" w:line="240" w:lineRule="auto"/>
        <w:rPr>
          <w:rFonts w:eastAsia="Times New Roman" w:cstheme="minorHAnsi"/>
          <w:noProof/>
          <w:sz w:val="24"/>
          <w:szCs w:val="24"/>
          <w:lang w:val="sl-SI" w:eastAsia="en-GB"/>
        </w:rPr>
      </w:pPr>
    </w:p>
    <w:p w14:paraId="0C7321D2"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V tem tečaju ne bomo obravnavali le različnih izzivov za zasebnost, varnost in zaščito na področju energije, ampak tudi ukrepe, ki jih lahko sprejmete za svojo zaščito. Poglejali bomo tudi, kako vas in vaše podatke ščitijo vlade in dobavitelji energije, ter infrastrukturo, ki omogoča uporabo digitalnih tehnologij za proizvodnjo in porabo energije.  </w:t>
      </w:r>
    </w:p>
    <w:p w14:paraId="37E51E20" w14:textId="77777777" w:rsidR="005F3630" w:rsidRPr="00D62843" w:rsidRDefault="005F3630" w:rsidP="00866763">
      <w:pPr>
        <w:spacing w:after="0" w:line="240" w:lineRule="auto"/>
        <w:rPr>
          <w:rFonts w:eastAsia="Times New Roman" w:cstheme="minorHAnsi"/>
          <w:b/>
          <w:bCs/>
          <w:noProof/>
          <w:sz w:val="24"/>
          <w:szCs w:val="24"/>
          <w:lang w:val="sl-SI" w:eastAsia="en-GB"/>
        </w:rPr>
      </w:pPr>
    </w:p>
    <w:p w14:paraId="6BC18B3D" w14:textId="77777777" w:rsidR="005F3630" w:rsidRPr="00D62843" w:rsidRDefault="005F3630" w:rsidP="00A11537">
      <w:pPr>
        <w:pStyle w:val="Heading2"/>
        <w:rPr>
          <w:rFonts w:eastAsia="Times New Roman"/>
          <w:noProof/>
          <w:lang w:val="sl-SI" w:eastAsia="en-GB"/>
        </w:rPr>
      </w:pPr>
      <w:bookmarkStart w:id="4" w:name="_Toc223439794"/>
      <w:r w:rsidRPr="00D62843">
        <w:rPr>
          <w:rFonts w:eastAsia="Times New Roman"/>
          <w:noProof/>
          <w:lang w:val="sl-SI" w:eastAsia="en-GB"/>
        </w:rPr>
        <w:t>Digitalne tehnologije in digitalni prehod na energijo</w:t>
      </w:r>
      <w:bookmarkEnd w:id="4"/>
      <w:r w:rsidRPr="00D62843">
        <w:rPr>
          <w:rFonts w:eastAsia="Times New Roman"/>
          <w:noProof/>
          <w:lang w:val="sl-SI" w:eastAsia="en-GB"/>
        </w:rPr>
        <w:t xml:space="preserve"> </w:t>
      </w:r>
    </w:p>
    <w:p w14:paraId="7B078649" w14:textId="77777777" w:rsidR="005F3630" w:rsidRPr="00D62843" w:rsidRDefault="005F3630" w:rsidP="00866763">
      <w:pPr>
        <w:spacing w:after="0" w:line="240" w:lineRule="auto"/>
        <w:rPr>
          <w:rFonts w:eastAsia="Times New Roman" w:cstheme="minorHAnsi"/>
          <w:noProof/>
          <w:sz w:val="24"/>
          <w:szCs w:val="24"/>
          <w:lang w:val="sl-SI" w:eastAsia="en-GB"/>
        </w:rPr>
      </w:pPr>
    </w:p>
    <w:p w14:paraId="6AB7AAB5"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Kot ste morda videli v tečaju </w:t>
      </w:r>
      <w:hyperlink r:id="rId16" w:history="1">
        <w:r w:rsidRPr="00D62843">
          <w:rPr>
            <w:rStyle w:val="Hyperlink"/>
            <w:rFonts w:eastAsia="Times New Roman" w:cstheme="minorHAnsi"/>
            <w:i/>
            <w:iCs/>
            <w:noProof/>
            <w:sz w:val="24"/>
            <w:szCs w:val="24"/>
            <w:lang w:val="sl-SI" w:eastAsia="en-GB"/>
          </w:rPr>
          <w:t>Pametne naprave in digitalna energetska tehnologija</w:t>
        </w:r>
      </w:hyperlink>
      <w:r w:rsidRPr="00D62843">
        <w:rPr>
          <w:rFonts w:eastAsia="Times New Roman" w:cstheme="minorHAnsi"/>
          <w:i/>
          <w:iCs/>
          <w:noProof/>
          <w:sz w:val="24"/>
          <w:szCs w:val="24"/>
          <w:lang w:val="sl-SI" w:eastAsia="en-GB"/>
        </w:rPr>
        <w:t xml:space="preserve">, </w:t>
      </w:r>
      <w:r w:rsidRPr="00D62843">
        <w:rPr>
          <w:rFonts w:eastAsia="Times New Roman" w:cstheme="minorHAnsi"/>
          <w:noProof/>
          <w:sz w:val="24"/>
          <w:szCs w:val="24"/>
          <w:lang w:val="sl-SI" w:eastAsia="en-GB"/>
        </w:rPr>
        <w:t xml:space="preserve">ki podrobneje raziskuje različne vrste pametnih naprav, obstaja vrsta digitalnih tehnologij, ki podpirajo digitalizacijo energije. </w:t>
      </w:r>
    </w:p>
    <w:p w14:paraId="231CDC44" w14:textId="77777777" w:rsidR="005F3630" w:rsidRPr="00D62843" w:rsidRDefault="005F3630" w:rsidP="00866763">
      <w:pPr>
        <w:spacing w:after="0" w:line="240" w:lineRule="auto"/>
        <w:rPr>
          <w:rFonts w:eastAsia="Times New Roman" w:cstheme="minorHAnsi"/>
          <w:noProof/>
          <w:sz w:val="24"/>
          <w:szCs w:val="24"/>
          <w:lang w:val="sl-SI" w:eastAsia="en-GB"/>
        </w:rPr>
      </w:pPr>
    </w:p>
    <w:p w14:paraId="253ACF82"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Digitalno energetsko okolje je zapleten ekosistem medsebojno povezanih tehnologij in zainteresiranih strani. Ključne komponente vključujejo:  </w:t>
      </w:r>
    </w:p>
    <w:p w14:paraId="5C37678C" w14:textId="77777777" w:rsidR="005F3630" w:rsidRPr="00D62843" w:rsidRDefault="005F3630" w:rsidP="00866763">
      <w:pPr>
        <w:spacing w:after="0" w:line="240" w:lineRule="auto"/>
        <w:rPr>
          <w:rFonts w:eastAsia="Times New Roman" w:cstheme="minorHAnsi"/>
          <w:noProof/>
          <w:sz w:val="24"/>
          <w:szCs w:val="24"/>
          <w:lang w:val="sl-SI" w:eastAsia="en-GB"/>
        </w:rPr>
      </w:pPr>
    </w:p>
    <w:p w14:paraId="548C3DF9" w14:textId="77777777" w:rsidR="005F3630" w:rsidRPr="00D62843" w:rsidRDefault="005F3630" w:rsidP="005F3630">
      <w:pPr>
        <w:numPr>
          <w:ilvl w:val="0"/>
          <w:numId w:val="73"/>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Pametni števci: </w:t>
      </w:r>
      <w:r w:rsidRPr="00D62843">
        <w:rPr>
          <w:rFonts w:eastAsia="Times New Roman" w:cstheme="minorHAnsi"/>
          <w:noProof/>
          <w:sz w:val="24"/>
          <w:szCs w:val="24"/>
          <w:lang w:val="sl-SI" w:eastAsia="en-GB"/>
        </w:rPr>
        <w:t>naprave, ki samodejno zbirajo in prenašajo podatke o porabi energije dobaviteljem energije. Pametni števci omogočajo natančnejše zaračunavanje, vpogled v vzorce porabe in možnost sodelovanja v programih odziva na povpraševanje, kjer lahko prilagodite svojo porabo energije glede na povpraševanje in cenovne signale.</w:t>
      </w:r>
    </w:p>
    <w:p w14:paraId="23326AAD" w14:textId="77777777" w:rsidR="005F3630" w:rsidRPr="00D62843" w:rsidRDefault="005F3630" w:rsidP="005F3630">
      <w:pPr>
        <w:pStyle w:val="ListParagraph"/>
        <w:numPr>
          <w:ilvl w:val="0"/>
          <w:numId w:val="73"/>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Pametna omrežja: </w:t>
      </w:r>
      <w:r w:rsidRPr="00D62843">
        <w:rPr>
          <w:rFonts w:eastAsia="Times New Roman" w:cstheme="minorHAnsi"/>
          <w:noProof/>
          <w:sz w:val="24"/>
          <w:szCs w:val="24"/>
          <w:lang w:val="sl-SI" w:eastAsia="en-GB"/>
        </w:rPr>
        <w:t>modernizirana električna omrežja, ki uporabljajo digitalne tehnologije za spremljanje in nadzor pretoka električne energije. Omogočajo dvosmerno komunikacijo med dobaviteljem in potrošnikom, kar omogoča spremljanje porabe energije v realnem času in integracijo obnovljivih virov energije.</w:t>
      </w:r>
    </w:p>
    <w:p w14:paraId="603333EE" w14:textId="77777777" w:rsidR="005F3630" w:rsidRPr="00D62843" w:rsidRDefault="005F3630" w:rsidP="005F3630">
      <w:pPr>
        <w:pStyle w:val="ListParagraph"/>
        <w:numPr>
          <w:ilvl w:val="0"/>
          <w:numId w:val="73"/>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lastRenderedPageBreak/>
        <w:t xml:space="preserve">Internet stvari (IoT) v energetiki: </w:t>
      </w:r>
      <w:r w:rsidRPr="00D62843">
        <w:rPr>
          <w:rFonts w:eastAsia="Times New Roman" w:cstheme="minorHAnsi"/>
          <w:noProof/>
          <w:sz w:val="24"/>
          <w:szCs w:val="24"/>
          <w:lang w:val="sl-SI" w:eastAsia="en-GB"/>
        </w:rPr>
        <w:t xml:space="preserve">Mreža povezanih naprav (termostati, aparati, polnilniki za električna vozila), ki zbirajo in izmenjujejo podatke, kar omogoča daljinsko upravljanje in optimizacijo porabe energije. </w:t>
      </w:r>
    </w:p>
    <w:p w14:paraId="275C1D6F" w14:textId="77777777" w:rsidR="005F3630" w:rsidRPr="00D62843" w:rsidRDefault="005F3630" w:rsidP="00866763">
      <w:pPr>
        <w:spacing w:after="0" w:line="240" w:lineRule="auto"/>
        <w:ind w:left="720"/>
        <w:rPr>
          <w:rFonts w:eastAsia="Times New Roman" w:cstheme="minorHAnsi"/>
          <w:noProof/>
          <w:sz w:val="24"/>
          <w:szCs w:val="24"/>
          <w:lang w:val="sl-SI" w:eastAsia="en-GB"/>
        </w:rPr>
      </w:pPr>
    </w:p>
    <w:p w14:paraId="13E1FB5A"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D62843">
        <w:rPr>
          <w:rFonts w:eastAsia="Times New Roman" w:cstheme="minorHAnsi"/>
          <w:noProof/>
          <w:sz w:val="24"/>
          <w:szCs w:val="24"/>
          <w:lang w:val="sl-SI" w:eastAsia="en-GB"/>
        </w:rPr>
        <w:t xml:space="preserve">Podatki o energiji lahko vključujejo vzorce porabe, podatke o času uporabe, podrobnosti na ravni gospodinjskih aparatov in celo podatke o vedenju, ki jih je mogoče sklepati iz porabe. Ti podatki vam lahko pomagajo razumeti lastno porabo energije, potencialno prihraniti denar in sprejeti premišljene odločitve. Pomagajo lahko tudi dobaviteljem energije (kot je vaš dobavitelj električne energije) optimizirati omrežje, vam ponuditi prilagojene storitve in odkriti goljufije. </w:t>
      </w:r>
    </w:p>
    <w:p w14:paraId="5F745EDF" w14:textId="77777777" w:rsidR="005F3630" w:rsidRPr="00D62843" w:rsidRDefault="005F3630" w:rsidP="00866763">
      <w:pPr>
        <w:spacing w:after="0" w:line="240" w:lineRule="auto"/>
        <w:rPr>
          <w:rFonts w:eastAsia="Times New Roman" w:cstheme="minorHAnsi"/>
          <w:noProof/>
          <w:sz w:val="24"/>
          <w:szCs w:val="24"/>
          <w:lang w:val="sl-SI" w:eastAsia="en-GB"/>
        </w:rPr>
      </w:pPr>
    </w:p>
    <w:p w14:paraId="0E686D2D"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Vaše podatke o energiji običajno zbira vaš dobavitelj energije, vendar se lahko delijo tudi z operaterji merilnikov, zbiralci podatkov, zunanjimi ponudniki storitev in potencialno tudi z vladnimi agencijami ali pa imajo ti dostop do njih. Podatki o energiji so koristni za oblikovalce politik, na primer pri podpori razvoja učinkovitih energetskih politik in predpisov. </w:t>
      </w:r>
    </w:p>
    <w:p w14:paraId="57311ADB" w14:textId="77777777" w:rsidR="005F3630" w:rsidRPr="00D62843" w:rsidRDefault="005F3630" w:rsidP="00866763">
      <w:pPr>
        <w:spacing w:after="0" w:line="240" w:lineRule="auto"/>
        <w:rPr>
          <w:rFonts w:eastAsia="Times New Roman" w:cstheme="minorHAnsi"/>
          <w:noProof/>
          <w:sz w:val="24"/>
          <w:szCs w:val="24"/>
          <w:lang w:val="sl-SI" w:eastAsia="en-GB"/>
        </w:rPr>
      </w:pPr>
    </w:p>
    <w:p w14:paraId="11E036A7"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Podatki o porabi energije lahko vključujejo občutljive informacije. Ker lahko do vaših podatkov dostopa vrsta različnih organizacij in jih uporablja na različne načine, lahko to vzbuja zaskrbljenost. V nadaljevanju tečaja bomo predlagali nekaj načinov, kako lahko izboljšate svojo zasebnost, varnost in zaščito na področju energije. Najprej si oglejmo nekaj pogostih kibernetskih groženj in ukrepe, ki se izvajajo za zagotavljanje varnosti digitalnih sistemov. </w:t>
      </w:r>
    </w:p>
    <w:p w14:paraId="619D5824" w14:textId="77777777" w:rsidR="005F3630" w:rsidRPr="00D62843" w:rsidRDefault="005F3630" w:rsidP="00866763">
      <w:pPr>
        <w:spacing w:after="0" w:line="240" w:lineRule="auto"/>
        <w:rPr>
          <w:rFonts w:eastAsia="Times New Roman" w:cstheme="minorHAnsi"/>
          <w:noProof/>
          <w:sz w:val="24"/>
          <w:szCs w:val="24"/>
          <w:lang w:val="sl-SI" w:eastAsia="en-GB"/>
        </w:rPr>
      </w:pPr>
    </w:p>
    <w:p w14:paraId="6C4B551C" w14:textId="77777777" w:rsidR="005F3630" w:rsidRPr="00D62843" w:rsidRDefault="005F3630" w:rsidP="00A11537">
      <w:pPr>
        <w:pStyle w:val="Heading2"/>
        <w:rPr>
          <w:rFonts w:eastAsia="Times New Roman"/>
          <w:noProof/>
          <w:lang w:val="sl-SI" w:eastAsia="en-GB"/>
        </w:rPr>
      </w:pPr>
      <w:bookmarkStart w:id="5" w:name="_Toc223439795"/>
      <w:r w:rsidRPr="00D62843">
        <w:rPr>
          <w:rFonts w:eastAsia="Times New Roman"/>
          <w:noProof/>
          <w:lang w:val="sl-SI" w:eastAsia="en-GB"/>
        </w:rPr>
        <w:t>Kibernetska varnost v energetskem sektorju</w:t>
      </w:r>
      <w:bookmarkEnd w:id="5"/>
    </w:p>
    <w:p w14:paraId="210D12ED" w14:textId="77777777" w:rsidR="005F3630" w:rsidRPr="00D62843" w:rsidRDefault="005F3630" w:rsidP="00866763">
      <w:pPr>
        <w:spacing w:after="0" w:line="240" w:lineRule="auto"/>
        <w:rPr>
          <w:rFonts w:eastAsia="Times New Roman" w:cstheme="minorHAnsi"/>
          <w:noProof/>
          <w:sz w:val="24"/>
          <w:szCs w:val="24"/>
          <w:lang w:val="sl-SI" w:eastAsia="en-GB"/>
        </w:rPr>
      </w:pPr>
    </w:p>
    <w:p w14:paraId="0D9BDC67"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Digitalna preobrazba energetskega sektorja ga je naredila za tarčo kibernetskih napadov, ki lahko motijo oskrbo z energijo in ogrozijo občutljive informacije. Pogoste kibernetske grožnje vključujejo:</w:t>
      </w:r>
    </w:p>
    <w:p w14:paraId="2F6307C7" w14:textId="77777777" w:rsidR="005F3630" w:rsidRPr="00D62843" w:rsidRDefault="005F3630" w:rsidP="00866763">
      <w:pPr>
        <w:spacing w:after="0" w:line="240" w:lineRule="auto"/>
        <w:rPr>
          <w:rFonts w:eastAsia="Times New Roman" w:cstheme="minorHAnsi"/>
          <w:noProof/>
          <w:sz w:val="24"/>
          <w:szCs w:val="24"/>
          <w:lang w:val="sl-SI" w:eastAsia="en-GB"/>
        </w:rPr>
      </w:pPr>
    </w:p>
    <w:p w14:paraId="052E2527" w14:textId="77777777" w:rsidR="005F3630" w:rsidRPr="00D62843" w:rsidRDefault="005F3630" w:rsidP="005F3630">
      <w:pPr>
        <w:pStyle w:val="ListParagraph"/>
        <w:numPr>
          <w:ilvl w:val="0"/>
          <w:numId w:val="72"/>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Zlonamerna programska oprema </w:t>
      </w:r>
      <w:r w:rsidRPr="00D62843">
        <w:rPr>
          <w:rFonts w:eastAsiaTheme="minorEastAsia" w:cstheme="minorHAnsi"/>
          <w:noProof/>
          <w:sz w:val="24"/>
          <w:szCs w:val="24"/>
          <w:lang w:val="sl-SI" w:eastAsia="en-GB"/>
        </w:rPr>
        <w:t>(zlonamerna programska oprema, ki lahko poškoduje računalniške sisteme in podatke).</w:t>
      </w:r>
    </w:p>
    <w:p w14:paraId="56540410" w14:textId="77777777" w:rsidR="005F3630" w:rsidRPr="00D62843" w:rsidRDefault="005F3630" w:rsidP="005F3630">
      <w:pPr>
        <w:pStyle w:val="ListParagraph"/>
        <w:numPr>
          <w:ilvl w:val="0"/>
          <w:numId w:val="72"/>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Izsiljevalsko programsko opremo </w:t>
      </w:r>
      <w:r w:rsidRPr="00D62843">
        <w:rPr>
          <w:rFonts w:eastAsiaTheme="minorEastAsia" w:cstheme="minorHAnsi"/>
          <w:noProof/>
          <w:sz w:val="24"/>
          <w:szCs w:val="24"/>
          <w:lang w:val="sl-SI" w:eastAsia="en-GB"/>
        </w:rPr>
        <w:t>(vrsta zlonamerne programske opreme, ki šifrira vaše datoteke, jih naredi nedostopne in zahteva plačilo odkupnine za ponovno vzpostavitev dostopa).</w:t>
      </w:r>
    </w:p>
    <w:p w14:paraId="702CAACF" w14:textId="77777777" w:rsidR="005F3630" w:rsidRPr="00D62843" w:rsidRDefault="005F3630" w:rsidP="005F3630">
      <w:pPr>
        <w:pStyle w:val="ListParagraph"/>
        <w:numPr>
          <w:ilvl w:val="0"/>
          <w:numId w:val="72"/>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Napadi z zavrnitvijo storitve </w:t>
      </w:r>
      <w:r w:rsidRPr="00D62843">
        <w:rPr>
          <w:rFonts w:eastAsiaTheme="minorEastAsia" w:cstheme="minorHAnsi"/>
          <w:noProof/>
          <w:sz w:val="24"/>
          <w:szCs w:val="24"/>
          <w:lang w:val="sl-SI" w:eastAsia="en-GB"/>
        </w:rPr>
        <w:t>(ti napadi imajo za cilj preobremeniti sistem ali omrežje s prometom, tako da postane nedostopno za legitimne uporabnike).</w:t>
      </w:r>
    </w:p>
    <w:p w14:paraId="7CA1AE99" w14:textId="77777777" w:rsidR="005F3630" w:rsidRPr="00D62843" w:rsidRDefault="005F3630" w:rsidP="005F3630">
      <w:pPr>
        <w:pStyle w:val="ListParagraph"/>
        <w:numPr>
          <w:ilvl w:val="0"/>
          <w:numId w:val="72"/>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Phishing prevare </w:t>
      </w:r>
      <w:r w:rsidRPr="00D62843">
        <w:rPr>
          <w:rFonts w:eastAsia="Times New Roman" w:cstheme="minorHAnsi"/>
          <w:noProof/>
          <w:sz w:val="24"/>
          <w:szCs w:val="24"/>
          <w:lang w:val="sl-SI" w:eastAsia="en-GB"/>
        </w:rPr>
        <w:t>(goljufivi poskusi pridobivanja občutljivih informacij, kot so gesla ali podatki o kreditnih karticah, s pretvarjanjem, da gre za zaupanja vredno osebo)</w:t>
      </w:r>
      <w:r w:rsidRPr="00D62843">
        <w:rPr>
          <w:rFonts w:eastAsiaTheme="minorEastAsia" w:cstheme="minorHAnsi"/>
          <w:noProof/>
          <w:sz w:val="24"/>
          <w:szCs w:val="24"/>
          <w:lang w:val="sl-SI" w:eastAsia="en-GB"/>
        </w:rPr>
        <w:t xml:space="preserve">. </w:t>
      </w:r>
    </w:p>
    <w:p w14:paraId="61B416E5" w14:textId="77777777" w:rsidR="005F3630" w:rsidRPr="00D62843" w:rsidRDefault="005F3630" w:rsidP="00866763">
      <w:pPr>
        <w:pStyle w:val="ListParagraph"/>
        <w:spacing w:after="0" w:line="240" w:lineRule="auto"/>
        <w:rPr>
          <w:rFonts w:eastAsia="Times New Roman" w:cstheme="minorHAnsi"/>
          <w:noProof/>
          <w:sz w:val="24"/>
          <w:szCs w:val="24"/>
          <w:lang w:val="sl-SI" w:eastAsia="en-GB"/>
        </w:rPr>
      </w:pPr>
    </w:p>
    <w:p w14:paraId="54DF3E02"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Za zaščito kritične infrastrukture so potrebni ukrepi, kot je segmentacija omrežja, ki </w:t>
      </w:r>
      <w:r w:rsidRPr="00D62843">
        <w:rPr>
          <w:rFonts w:eastAsia="Calibri" w:cstheme="minorHAnsi"/>
          <w:noProof/>
          <w:sz w:val="24"/>
          <w:szCs w:val="24"/>
          <w:lang w:val="sl-SI"/>
        </w:rPr>
        <w:t xml:space="preserve">pomeni razdelitev večjega omrežja na manjše, izolirane segmente. To omejuje širjenje kibernetskih </w:t>
      </w:r>
      <w:r w:rsidRPr="00D62843">
        <w:rPr>
          <w:rFonts w:eastAsia="Calibri" w:cstheme="minorHAnsi"/>
          <w:noProof/>
          <w:sz w:val="24"/>
          <w:szCs w:val="24"/>
          <w:lang w:val="sl-SI"/>
        </w:rPr>
        <w:lastRenderedPageBreak/>
        <w:t xml:space="preserve">napadov in omejuje potencialno škodo, </w:t>
      </w:r>
      <w:r w:rsidRPr="00D62843">
        <w:rPr>
          <w:rFonts w:eastAsia="Times New Roman" w:cstheme="minorHAnsi"/>
          <w:noProof/>
          <w:sz w:val="24"/>
          <w:szCs w:val="24"/>
          <w:lang w:val="sl-SI" w:eastAsia="en-GB"/>
        </w:rPr>
        <w:t xml:space="preserve">omejuje dostop do nadzora, zazna in preprečuje vdor nepooblaščenih oseb ter omogoča prilagojen dostop do nadzora. </w:t>
      </w:r>
    </w:p>
    <w:p w14:paraId="135AC55F" w14:textId="77777777" w:rsidR="005F3630" w:rsidRPr="00D62843" w:rsidRDefault="005F3630" w:rsidP="00866763">
      <w:pPr>
        <w:spacing w:after="0" w:line="240" w:lineRule="auto"/>
        <w:rPr>
          <w:rFonts w:eastAsia="Times New Roman" w:cstheme="minorHAnsi"/>
          <w:noProof/>
          <w:sz w:val="24"/>
          <w:szCs w:val="24"/>
          <w:lang w:val="sl-SI" w:eastAsia="en-GB"/>
        </w:rPr>
      </w:pPr>
    </w:p>
    <w:p w14:paraId="1C527D8B" w14:textId="77777777" w:rsidR="005F3630" w:rsidRPr="00D62843" w:rsidRDefault="005F3630" w:rsidP="00866763">
      <w:pPr>
        <w:spacing w:after="0" w:line="240" w:lineRule="auto"/>
        <w:rPr>
          <w:rFonts w:eastAsia="Times New Roman" w:cstheme="minorHAnsi"/>
          <w:noProof/>
          <w:sz w:val="24"/>
          <w:szCs w:val="24"/>
          <w:lang w:val="sl-SI" w:eastAsia="en-GB"/>
        </w:rPr>
      </w:pPr>
      <w:hyperlink r:id="rId18">
        <w:r w:rsidRPr="00D62843">
          <w:rPr>
            <w:rStyle w:val="Hyperlink"/>
            <w:rFonts w:eastAsia="Times New Roman" w:cstheme="minorHAnsi"/>
            <w:noProof/>
            <w:sz w:val="24"/>
            <w:szCs w:val="24"/>
            <w:lang w:val="sl-SI" w:eastAsia="en-GB"/>
          </w:rPr>
          <w:t>Zakon EU o kibernetski varnosti</w:t>
        </w:r>
      </w:hyperlink>
      <w:r w:rsidRPr="00D62843">
        <w:rPr>
          <w:rFonts w:eastAsia="Times New Roman" w:cstheme="minorHAnsi"/>
          <w:noProof/>
          <w:sz w:val="24"/>
          <w:szCs w:val="24"/>
          <w:lang w:val="sl-SI" w:eastAsia="en-GB"/>
        </w:rPr>
        <w:t xml:space="preserve"> izboljšuje kibernetsko varnost v vsej EU in določa pravila za certificiranje varnosti proizvodov in storitev. Zagotavljanje varnosti digitalnih energetskih sistemov je ključnega pomena. To vključuje:</w:t>
      </w:r>
    </w:p>
    <w:p w14:paraId="23A70188" w14:textId="77777777" w:rsidR="005F3630" w:rsidRPr="00D62843" w:rsidRDefault="005F3630" w:rsidP="00866763">
      <w:pPr>
        <w:spacing w:after="0" w:line="240" w:lineRule="auto"/>
        <w:rPr>
          <w:rFonts w:eastAsia="Times New Roman" w:cstheme="minorHAnsi"/>
          <w:noProof/>
          <w:sz w:val="24"/>
          <w:szCs w:val="24"/>
          <w:lang w:val="sl-SI" w:eastAsia="en-GB"/>
        </w:rPr>
      </w:pPr>
    </w:p>
    <w:p w14:paraId="58F2958C" w14:textId="77777777" w:rsidR="005F3630" w:rsidRPr="00D62843" w:rsidRDefault="005F3630" w:rsidP="005F3630">
      <w:pPr>
        <w:numPr>
          <w:ilvl w:val="0"/>
          <w:numId w:val="67"/>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Kiberfizični sistemi: </w:t>
      </w:r>
      <w:r w:rsidRPr="00D62843">
        <w:rPr>
          <w:rFonts w:eastAsia="Times New Roman" w:cstheme="minorHAnsi"/>
          <w:noProof/>
          <w:sz w:val="24"/>
          <w:szCs w:val="24"/>
          <w:lang w:val="sl-SI" w:eastAsia="en-GB"/>
        </w:rPr>
        <w:t>zaščita teh sistemov, v katerih se fizična infrastruktura upravlja digitalno, pred kibernetskimi napadi, ki lahko imajo posledice v realnem svetu.</w:t>
      </w:r>
    </w:p>
    <w:p w14:paraId="6D5FFF36" w14:textId="77777777" w:rsidR="005F3630" w:rsidRPr="00D62843" w:rsidRDefault="005F3630" w:rsidP="005F3630">
      <w:pPr>
        <w:numPr>
          <w:ilvl w:val="0"/>
          <w:numId w:val="67"/>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D62843">
        <w:rPr>
          <w:rFonts w:eastAsia="Times New Roman" w:cstheme="minorHAnsi"/>
          <w:b/>
          <w:bCs/>
          <w:noProof/>
          <w:sz w:val="24"/>
          <w:szCs w:val="24"/>
          <w:lang w:val="sl-SI" w:eastAsia="en-GB"/>
        </w:rPr>
        <w:t xml:space="preserve">Varnostni standardi: </w:t>
      </w:r>
      <w:r w:rsidRPr="00D62843">
        <w:rPr>
          <w:rFonts w:eastAsia="Times New Roman" w:cstheme="minorHAnsi"/>
          <w:noProof/>
          <w:sz w:val="24"/>
          <w:szCs w:val="24"/>
          <w:lang w:val="sl-SI" w:eastAsia="en-GB"/>
        </w:rPr>
        <w:t xml:space="preserve">upoštevanje varnostnih standardov EU za digitalne naprave in energetske sisteme, da se zagotovi njihova varna uporaba in vzdrževanje. </w:t>
      </w:r>
    </w:p>
    <w:p w14:paraId="16CEB547" w14:textId="77777777" w:rsidR="005F3630" w:rsidRPr="00D62843" w:rsidRDefault="005F3630" w:rsidP="00866763">
      <w:pPr>
        <w:spacing w:after="0" w:line="240" w:lineRule="auto"/>
        <w:ind w:left="720"/>
        <w:rPr>
          <w:rFonts w:eastAsia="Times New Roman" w:cstheme="minorHAnsi"/>
          <w:noProof/>
          <w:sz w:val="24"/>
          <w:szCs w:val="24"/>
          <w:lang w:val="sl-SI" w:eastAsia="en-GB"/>
        </w:rPr>
      </w:pPr>
    </w:p>
    <w:p w14:paraId="130D259C" w14:textId="77777777" w:rsidR="005F3630" w:rsidRPr="00D62843" w:rsidRDefault="005F3630" w:rsidP="00866763">
      <w:pPr>
        <w:spacing w:after="0" w:line="240" w:lineRule="auto"/>
        <w:rPr>
          <w:rFonts w:eastAsia="Times New Roman" w:cstheme="minorHAnsi"/>
          <w:noProof/>
          <w:sz w:val="24"/>
          <w:szCs w:val="24"/>
          <w:lang w:val="sl-SI" w:eastAsia="en-GB"/>
        </w:rPr>
      </w:pPr>
      <w:hyperlink r:id="rId20">
        <w:r w:rsidRPr="00D62843">
          <w:rPr>
            <w:rStyle w:val="Hyperlink"/>
            <w:rFonts w:eastAsia="Times New Roman" w:cstheme="minorHAnsi"/>
            <w:noProof/>
            <w:sz w:val="24"/>
            <w:szCs w:val="24"/>
            <w:lang w:val="sl-SI" w:eastAsia="en-GB"/>
          </w:rPr>
          <w:t>Splošna uredba o varstvu podatkov (GDPR)</w:t>
        </w:r>
      </w:hyperlink>
      <w:r w:rsidRPr="00D62843">
        <w:rPr>
          <w:rFonts w:eastAsia="Times New Roman" w:cstheme="minorHAnsi"/>
          <w:noProof/>
          <w:sz w:val="24"/>
          <w:szCs w:val="24"/>
          <w:lang w:val="sl-SI" w:eastAsia="en-GB"/>
        </w:rPr>
        <w:t xml:space="preserve"> vam daje posebne </w:t>
      </w:r>
      <w:hyperlink r:id="rId21" w:anchor=":~:text=object%20to%20the%20processing%20of,controller%20('data%20portability')%3B">
        <w:r w:rsidRPr="00D62843">
          <w:rPr>
            <w:rStyle w:val="Hyperlink"/>
            <w:rFonts w:eastAsia="Times New Roman" w:cstheme="minorHAnsi"/>
            <w:noProof/>
            <w:sz w:val="24"/>
            <w:szCs w:val="24"/>
            <w:lang w:val="sl-SI" w:eastAsia="en-GB"/>
          </w:rPr>
          <w:t>pravice</w:t>
        </w:r>
      </w:hyperlink>
      <w:r w:rsidRPr="00D62843">
        <w:rPr>
          <w:rFonts w:eastAsia="Times New Roman" w:cstheme="minorHAnsi"/>
          <w:noProof/>
          <w:sz w:val="24"/>
          <w:szCs w:val="24"/>
          <w:lang w:val="sl-SI" w:eastAsia="en-GB"/>
        </w:rPr>
        <w:t xml:space="preserve"> v zvezi z vašimi osebnimi podatki, vključno z energetskimi podatki. Te pravice v zvezi z vašimi osebnimi podatki vključujejo: </w:t>
      </w:r>
    </w:p>
    <w:p w14:paraId="7A6889B7" w14:textId="77777777" w:rsidR="005F3630" w:rsidRPr="00D62843" w:rsidRDefault="005F3630" w:rsidP="00866763">
      <w:pPr>
        <w:spacing w:after="0" w:line="240" w:lineRule="auto"/>
        <w:rPr>
          <w:rFonts w:eastAsia="Times New Roman" w:cstheme="minorHAnsi"/>
          <w:noProof/>
          <w:sz w:val="24"/>
          <w:szCs w:val="24"/>
          <w:lang w:val="sl-SI" w:eastAsia="en-GB"/>
        </w:rPr>
      </w:pPr>
    </w:p>
    <w:p w14:paraId="17782C97" w14:textId="77777777" w:rsidR="005F3630" w:rsidRPr="00D62843" w:rsidRDefault="005F3630" w:rsidP="005F3630">
      <w:pPr>
        <w:numPr>
          <w:ilvl w:val="0"/>
          <w:numId w:val="66"/>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Pravico do dostopa: </w:t>
      </w:r>
      <w:r w:rsidRPr="00D62843">
        <w:rPr>
          <w:rFonts w:eastAsia="Times New Roman" w:cstheme="minorHAnsi"/>
          <w:noProof/>
          <w:sz w:val="24"/>
          <w:szCs w:val="24"/>
          <w:lang w:val="sl-SI" w:eastAsia="en-GB"/>
        </w:rPr>
        <w:t xml:space="preserve">od svojega ponudnika lahko zahtevate kopijo svojih energetskih podatkov. </w:t>
      </w:r>
    </w:p>
    <w:p w14:paraId="7853611D" w14:textId="77777777" w:rsidR="005F3630" w:rsidRPr="00D62843" w:rsidRDefault="005F3630" w:rsidP="005F3630">
      <w:pPr>
        <w:numPr>
          <w:ilvl w:val="0"/>
          <w:numId w:val="66"/>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Pravico do popravka: </w:t>
      </w:r>
      <w:r w:rsidRPr="00D62843">
        <w:rPr>
          <w:rFonts w:eastAsia="Times New Roman" w:cstheme="minorHAnsi"/>
          <w:noProof/>
          <w:sz w:val="24"/>
          <w:szCs w:val="24"/>
          <w:lang w:val="sl-SI" w:eastAsia="en-GB"/>
        </w:rPr>
        <w:t>lahko zahtevate, da se netočni ali manjkajoči podatki popravijo ali posodobijo.</w:t>
      </w:r>
    </w:p>
    <w:p w14:paraId="31C18195" w14:textId="77777777" w:rsidR="005F3630" w:rsidRPr="00D62843" w:rsidRDefault="005F3630" w:rsidP="005F3630">
      <w:pPr>
        <w:numPr>
          <w:ilvl w:val="0"/>
          <w:numId w:val="66"/>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Pravico do izbrisa: </w:t>
      </w:r>
      <w:r w:rsidRPr="00D62843">
        <w:rPr>
          <w:rFonts w:eastAsia="Times New Roman" w:cstheme="minorHAnsi"/>
          <w:noProof/>
          <w:sz w:val="24"/>
          <w:szCs w:val="24"/>
          <w:lang w:val="sl-SI" w:eastAsia="en-GB"/>
        </w:rPr>
        <w:t xml:space="preserve">pod določenimi pogoji lahko zahtevate izbris svojih podatkov. </w:t>
      </w:r>
    </w:p>
    <w:p w14:paraId="67950845" w14:textId="77777777" w:rsidR="005F3630" w:rsidRPr="00D62843" w:rsidRDefault="005F3630" w:rsidP="005F3630">
      <w:pPr>
        <w:numPr>
          <w:ilvl w:val="0"/>
          <w:numId w:val="66"/>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Pravico do omejitve obdelave: </w:t>
      </w:r>
      <w:r w:rsidRPr="00D62843">
        <w:rPr>
          <w:rFonts w:eastAsia="Times New Roman" w:cstheme="minorHAnsi"/>
          <w:noProof/>
          <w:sz w:val="24"/>
          <w:szCs w:val="24"/>
          <w:lang w:val="sl-SI" w:eastAsia="en-GB"/>
        </w:rPr>
        <w:t>lahko omejite način uporabe svojih podatkov.</w:t>
      </w:r>
    </w:p>
    <w:p w14:paraId="5B6B226C" w14:textId="77777777" w:rsidR="005F3630" w:rsidRPr="00D62843" w:rsidRDefault="005F3630" w:rsidP="005F3630">
      <w:pPr>
        <w:numPr>
          <w:ilvl w:val="0"/>
          <w:numId w:val="66"/>
        </w:numPr>
        <w:spacing w:after="0" w:line="240" w:lineRule="auto"/>
        <w:rPr>
          <w:rFonts w:eastAsia="Times New Roman" w:cstheme="minorHAnsi"/>
          <w:b/>
          <w:bCs/>
          <w:noProof/>
          <w:sz w:val="24"/>
          <w:szCs w:val="24"/>
          <w:lang w:val="sl-SI" w:eastAsia="en-GB"/>
        </w:rPr>
      </w:pPr>
      <w:r w:rsidRPr="00D62843">
        <w:rPr>
          <w:rFonts w:eastAsia="Times New Roman" w:cstheme="minorHAnsi"/>
          <w:b/>
          <w:bCs/>
          <w:noProof/>
          <w:sz w:val="24"/>
          <w:szCs w:val="24"/>
          <w:lang w:val="sl-SI" w:eastAsia="en-GB"/>
        </w:rPr>
        <w:t xml:space="preserve">Pravico do prenosljivosti podatkov: </w:t>
      </w:r>
      <w:r w:rsidRPr="00D62843">
        <w:rPr>
          <w:rFonts w:eastAsia="Times New Roman" w:cstheme="minorHAnsi"/>
          <w:noProof/>
          <w:sz w:val="24"/>
          <w:szCs w:val="24"/>
          <w:lang w:val="sl-SI" w:eastAsia="en-GB"/>
        </w:rPr>
        <w:t>lahko prejmete svoje podatke v prenosljivem formatu.</w:t>
      </w:r>
    </w:p>
    <w:p w14:paraId="38145D88" w14:textId="77777777" w:rsidR="005F3630" w:rsidRPr="00D62843" w:rsidRDefault="005F3630" w:rsidP="00866763">
      <w:pPr>
        <w:spacing w:after="0" w:line="240" w:lineRule="auto"/>
        <w:ind w:left="720"/>
        <w:rPr>
          <w:rFonts w:eastAsia="Times New Roman" w:cstheme="minorHAnsi"/>
          <w:b/>
          <w:bCs/>
          <w:noProof/>
          <w:sz w:val="24"/>
          <w:szCs w:val="24"/>
          <w:lang w:val="sl-SI" w:eastAsia="en-GB"/>
        </w:rPr>
      </w:pPr>
    </w:p>
    <w:p w14:paraId="0054EB26" w14:textId="77777777" w:rsidR="005F3630" w:rsidRPr="00D62843" w:rsidRDefault="005F3630" w:rsidP="00A11537">
      <w:pPr>
        <w:pStyle w:val="Heading2"/>
        <w:rPr>
          <w:rFonts w:eastAsia="Times New Roman"/>
          <w:noProof/>
          <w:lang w:val="sl-SI" w:eastAsia="en-GB"/>
        </w:rPr>
      </w:pPr>
      <w:bookmarkStart w:id="6" w:name="_Toc223439796"/>
      <w:r w:rsidRPr="00D62843">
        <w:rPr>
          <w:rFonts w:eastAsia="Times New Roman"/>
          <w:noProof/>
          <w:lang w:val="sl-SI" w:eastAsia="en-GB"/>
        </w:rPr>
        <w:t>Izboljšanje vaše energetske zasebnosti, varnosti in zaščite</w:t>
      </w:r>
      <w:bookmarkEnd w:id="6"/>
    </w:p>
    <w:p w14:paraId="54CDC1E2" w14:textId="77777777" w:rsidR="005F3630" w:rsidRPr="00D62843" w:rsidRDefault="005F3630" w:rsidP="00866763">
      <w:pPr>
        <w:spacing w:after="0" w:line="240" w:lineRule="auto"/>
        <w:rPr>
          <w:rFonts w:eastAsia="Times New Roman" w:cstheme="minorHAnsi"/>
          <w:b/>
          <w:bCs/>
          <w:noProof/>
          <w:sz w:val="24"/>
          <w:szCs w:val="24"/>
          <w:lang w:val="sl-SI" w:eastAsia="en-GB"/>
        </w:rPr>
      </w:pPr>
    </w:p>
    <w:p w14:paraId="7493D3F7"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Ker digitalizacija energije in uporaba digitalnih tehnologij za upravljanje naše porabe in proizvodnje energije postajajo vse bolj pogoste, vam ponujamo nekaj nasvetov, ki vam bodo pomagali izboljšati zasebnost, varnost in zaščito na področju energije. </w:t>
      </w:r>
    </w:p>
    <w:p w14:paraId="6637A34A" w14:textId="77777777" w:rsidR="005F3630" w:rsidRPr="00D62843" w:rsidRDefault="005F3630" w:rsidP="00866763">
      <w:pPr>
        <w:spacing w:after="0" w:line="240" w:lineRule="auto"/>
        <w:rPr>
          <w:rFonts w:eastAsia="Times New Roman" w:cstheme="minorHAnsi"/>
          <w:noProof/>
          <w:sz w:val="24"/>
          <w:szCs w:val="24"/>
          <w:lang w:val="sl-SI" w:eastAsia="en-GB"/>
        </w:rPr>
      </w:pPr>
    </w:p>
    <w:p w14:paraId="7F8031C2" w14:textId="77777777" w:rsidR="005F3630" w:rsidRPr="00D62843" w:rsidRDefault="005F3630" w:rsidP="005F3630">
      <w:pPr>
        <w:numPr>
          <w:ilvl w:val="0"/>
          <w:numId w:val="68"/>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Zaščitite svoje pametne naprave: </w:t>
      </w:r>
      <w:r w:rsidRPr="00D62843">
        <w:rPr>
          <w:rFonts w:eastAsia="Times New Roman" w:cstheme="minorHAnsi"/>
          <w:noProof/>
          <w:sz w:val="24"/>
          <w:szCs w:val="24"/>
          <w:lang w:val="sl-SI" w:eastAsia="en-GB"/>
        </w:rPr>
        <w:t>uporabljajte močna gesla, omogočite dvofaktorsko avtentikacijo in posodabljajte programsko opremo.</w:t>
      </w:r>
    </w:p>
    <w:p w14:paraId="7401E48C" w14:textId="77777777" w:rsidR="005F3630" w:rsidRPr="00D62843" w:rsidRDefault="005F3630" w:rsidP="005F3630">
      <w:pPr>
        <w:numPr>
          <w:ilvl w:val="0"/>
          <w:numId w:val="68"/>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Zaščitite svoje omrežje: </w:t>
      </w:r>
      <w:r w:rsidRPr="00D62843">
        <w:rPr>
          <w:rFonts w:eastAsia="Times New Roman" w:cstheme="minorHAnsi"/>
          <w:noProof/>
          <w:sz w:val="24"/>
          <w:szCs w:val="24"/>
          <w:lang w:val="sl-SI" w:eastAsia="en-GB"/>
        </w:rPr>
        <w:t>zavarujte svoje omrežje Wi-Fi, se izogibajte javnim omrežjem Wi-Fi za občutljive dejavnosti in razmislite o uporabi požarnega zidu.</w:t>
      </w:r>
    </w:p>
    <w:p w14:paraId="07A9BF7B" w14:textId="77777777" w:rsidR="005F3630" w:rsidRPr="00D62843" w:rsidRDefault="005F3630" w:rsidP="005F3630">
      <w:pPr>
        <w:numPr>
          <w:ilvl w:val="0"/>
          <w:numId w:val="68"/>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Nadzorujte svoje podatke: </w:t>
      </w:r>
      <w:r w:rsidRPr="00D62843">
        <w:rPr>
          <w:rFonts w:eastAsia="Times New Roman" w:cstheme="minorHAnsi"/>
          <w:noProof/>
          <w:sz w:val="24"/>
          <w:szCs w:val="24"/>
          <w:lang w:val="sl-SI" w:eastAsia="en-GB"/>
        </w:rPr>
        <w:t>pazljivo preglejte politike zasebnosti, uveljavljajte svoje pravice iz GDPR in se odjavite od deljenja podatkov, če vam to ni všeč.</w:t>
      </w:r>
    </w:p>
    <w:p w14:paraId="16238576" w14:textId="77777777" w:rsidR="005F3630" w:rsidRPr="00D62843" w:rsidRDefault="005F3630" w:rsidP="00866763">
      <w:pPr>
        <w:spacing w:after="0" w:line="240" w:lineRule="auto"/>
        <w:ind w:left="720"/>
        <w:rPr>
          <w:rFonts w:eastAsia="Times New Roman" w:cstheme="minorHAnsi"/>
          <w:noProof/>
          <w:sz w:val="24"/>
          <w:szCs w:val="24"/>
          <w:lang w:val="sl-SI" w:eastAsia="en-GB"/>
        </w:rPr>
      </w:pPr>
    </w:p>
    <w:p w14:paraId="6BC3C70C"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Digitalno energetsko okolje se nenehno razvija, redno pa se pojavljajo nove tehnologije in grožnje. Da bi zagotovili svojo zasebnost, varnost in zaščito, je pomembno, da ste obveščeni o teh trendih. </w:t>
      </w:r>
    </w:p>
    <w:p w14:paraId="50B806A1" w14:textId="77777777" w:rsidR="005F3630" w:rsidRPr="00D62843" w:rsidRDefault="005F3630" w:rsidP="00866763">
      <w:pPr>
        <w:spacing w:after="0" w:line="240" w:lineRule="auto"/>
        <w:rPr>
          <w:rFonts w:eastAsia="Times New Roman" w:cstheme="minorHAnsi"/>
          <w:noProof/>
          <w:sz w:val="24"/>
          <w:szCs w:val="24"/>
          <w:lang w:val="sl-SI" w:eastAsia="en-GB"/>
        </w:rPr>
      </w:pPr>
    </w:p>
    <w:p w14:paraId="3EE31E4A"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Tukaj je nekaj primerov novih tehnologij, ki imajo ali bi v prihodnosti lahko imele pomembnejšo vlogo v digitalizaciji energije: </w:t>
      </w:r>
    </w:p>
    <w:p w14:paraId="2A0DC185" w14:textId="77777777" w:rsidR="005F3630" w:rsidRPr="00D62843" w:rsidRDefault="005F3630" w:rsidP="00866763">
      <w:pPr>
        <w:spacing w:after="0" w:line="240" w:lineRule="auto"/>
        <w:rPr>
          <w:rFonts w:eastAsia="Times New Roman" w:cstheme="minorHAnsi"/>
          <w:noProof/>
          <w:sz w:val="24"/>
          <w:szCs w:val="24"/>
          <w:lang w:val="sl-SI" w:eastAsia="en-GB"/>
        </w:rPr>
      </w:pPr>
    </w:p>
    <w:p w14:paraId="6CC5CD7A" w14:textId="77777777" w:rsidR="005F3630" w:rsidRPr="00D62843" w:rsidRDefault="005F3630" w:rsidP="005F3630">
      <w:pPr>
        <w:numPr>
          <w:ilvl w:val="0"/>
          <w:numId w:val="70"/>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Tehnologija verižnih blokov: </w:t>
      </w:r>
      <w:r w:rsidRPr="00D62843">
        <w:rPr>
          <w:rFonts w:eastAsia="Times New Roman" w:cstheme="minorHAnsi"/>
          <w:noProof/>
          <w:sz w:val="24"/>
          <w:szCs w:val="24"/>
          <w:lang w:val="sl-SI" w:eastAsia="en-GB"/>
        </w:rPr>
        <w:t>Verižni bloki, decentralizirana tehnologija knjigovodstva, imajo potencial, da revolucionirajo upravljanje energetskih podatkov, saj zagotavljajo varen, pregleden in zaščiten način sledenja in izmenjave podatkov.</w:t>
      </w:r>
    </w:p>
    <w:p w14:paraId="7B68AA11" w14:textId="77777777" w:rsidR="005F3630" w:rsidRPr="00D62843" w:rsidRDefault="005F3630" w:rsidP="005F3630">
      <w:pPr>
        <w:numPr>
          <w:ilvl w:val="0"/>
          <w:numId w:val="70"/>
        </w:num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D62843">
        <w:rPr>
          <w:rFonts w:eastAsia="Times New Roman" w:cstheme="minorHAnsi"/>
          <w:b/>
          <w:bCs/>
          <w:noProof/>
          <w:sz w:val="24"/>
          <w:szCs w:val="24"/>
          <w:lang w:val="sl-SI" w:eastAsia="en-GB"/>
        </w:rPr>
        <w:t xml:space="preserve">Umetna inteligenca (AI) in strojno učenje (ML): </w:t>
      </w:r>
      <w:r w:rsidRPr="00D62843">
        <w:rPr>
          <w:rFonts w:eastAsia="Times New Roman" w:cstheme="minorHAnsi"/>
          <w:noProof/>
          <w:sz w:val="24"/>
          <w:szCs w:val="24"/>
          <w:lang w:val="sl-SI" w:eastAsia="en-GB"/>
        </w:rPr>
        <w:t>Algoritmi AI in ML se lahko uporabljajo za analizo energetskih podatkov, odkrivanje anomalij in napovedovanje potencialnih varnostnih groženj, s čimer se izboljša splošna varnost energetskih sistemov.</w:t>
      </w:r>
    </w:p>
    <w:p w14:paraId="79514BFA" w14:textId="77777777" w:rsidR="005F3630" w:rsidRPr="00D62843" w:rsidRDefault="005F3630" w:rsidP="005F3630">
      <w:pPr>
        <w:numPr>
          <w:ilvl w:val="0"/>
          <w:numId w:val="70"/>
        </w:numPr>
        <w:spacing w:after="0" w:line="240" w:lineRule="auto"/>
        <w:rPr>
          <w:rFonts w:eastAsia="Times New Roman" w:cstheme="minorHAnsi"/>
          <w:noProof/>
          <w:sz w:val="24"/>
          <w:szCs w:val="24"/>
          <w:lang w:val="sl-SI" w:eastAsia="en-GB"/>
        </w:rPr>
      </w:pPr>
      <w:r w:rsidRPr="00D62843">
        <w:rPr>
          <w:rFonts w:eastAsia="Times New Roman" w:cstheme="minorHAnsi"/>
          <w:b/>
          <w:bCs/>
          <w:noProof/>
          <w:sz w:val="24"/>
          <w:szCs w:val="24"/>
          <w:lang w:val="sl-SI" w:eastAsia="en-GB"/>
        </w:rPr>
        <w:t xml:space="preserve">Kvantno računalništvo: </w:t>
      </w:r>
      <w:r w:rsidRPr="00D62843">
        <w:rPr>
          <w:rFonts w:eastAsia="Times New Roman" w:cstheme="minorHAnsi"/>
          <w:noProof/>
          <w:sz w:val="24"/>
          <w:szCs w:val="24"/>
          <w:lang w:val="sl-SI" w:eastAsia="en-GB"/>
        </w:rPr>
        <w:t>Čeprav je kvantno računalništvo še v zgodnji fazi razvoja, ima potencial, da bi lahko ogrozilo obstoječe metode šifriranja, kar predstavlja nov izziv za varnost podatkov v energetskem sektorju.</w:t>
      </w:r>
    </w:p>
    <w:p w14:paraId="3EDCB520" w14:textId="77777777" w:rsidR="005F3630" w:rsidRPr="00D62843" w:rsidRDefault="005F3630" w:rsidP="00866763">
      <w:pPr>
        <w:spacing w:after="0" w:line="240" w:lineRule="auto"/>
        <w:ind w:left="720"/>
        <w:rPr>
          <w:rFonts w:eastAsia="Times New Roman" w:cstheme="minorHAnsi"/>
          <w:noProof/>
          <w:sz w:val="24"/>
          <w:szCs w:val="24"/>
          <w:lang w:val="sl-SI" w:eastAsia="en-GB"/>
        </w:rPr>
      </w:pPr>
    </w:p>
    <w:p w14:paraId="341D577B" w14:textId="77777777" w:rsidR="005F3630" w:rsidRPr="00D62843" w:rsidRDefault="005F3630" w:rsidP="00A11537">
      <w:pPr>
        <w:pStyle w:val="Heading2"/>
        <w:rPr>
          <w:noProof/>
          <w:lang w:val="sl-SI"/>
        </w:rPr>
      </w:pPr>
      <w:bookmarkStart w:id="7" w:name="_Toc223439797"/>
      <w:r w:rsidRPr="00D62843">
        <w:rPr>
          <w:noProof/>
          <w:lang w:val="sl-SI"/>
        </w:rPr>
        <w:t>Zaključek</w:t>
      </w:r>
      <w:bookmarkEnd w:id="7"/>
      <w:r w:rsidRPr="00D62843">
        <w:rPr>
          <w:noProof/>
          <w:lang w:val="sl-SI"/>
        </w:rPr>
        <w:t xml:space="preserve"> </w:t>
      </w:r>
    </w:p>
    <w:p w14:paraId="64B1CEC4" w14:textId="77777777" w:rsidR="005F3630" w:rsidRPr="00D62843" w:rsidRDefault="005F3630" w:rsidP="00866763">
      <w:pPr>
        <w:spacing w:after="0" w:line="240" w:lineRule="auto"/>
        <w:rPr>
          <w:rFonts w:eastAsia="Times New Roman" w:cstheme="minorHAnsi"/>
          <w:noProof/>
          <w:sz w:val="24"/>
          <w:szCs w:val="24"/>
          <w:lang w:val="sl-SI" w:eastAsia="en-GB"/>
        </w:rPr>
      </w:pPr>
    </w:p>
    <w:p w14:paraId="1456212E"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Digitalna transformacija energetskega sektorja ponuja ogromne možnosti za bolj trajnosten, učinkovit in na stranke usmerjen energetski sistem. Vendar pa se lahko prednosti tega prehoda v celoti uresničijo le, če se aktivno in neprekinjeno ukvarjamo z izzivi na področju zasebnosti, varnosti in zaščite energije.</w:t>
      </w:r>
    </w:p>
    <w:p w14:paraId="47438B5F" w14:textId="77777777" w:rsidR="005F3630" w:rsidRPr="00D62843" w:rsidRDefault="005F3630" w:rsidP="00866763">
      <w:pPr>
        <w:spacing w:after="0" w:line="240" w:lineRule="auto"/>
        <w:rPr>
          <w:rFonts w:eastAsia="Times New Roman" w:cstheme="minorHAnsi"/>
          <w:noProof/>
          <w:sz w:val="24"/>
          <w:szCs w:val="24"/>
          <w:lang w:val="sl-SI" w:eastAsia="en-GB"/>
        </w:rPr>
      </w:pPr>
    </w:p>
    <w:p w14:paraId="0546950E"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Kot porabniki energije imamo ključno vlogo pri oblikovanju varne digitalne energetske prihodnosti. Z razumevanjem naših pravic v skladu z GDPR, proaktivnimi ukrepi za zaščito naših podatkov in izbiro ponudnikov energije in storitev, ki dajejo prednost zasebnosti in varnosti, lahko zagotovimo, da bodo naši osebni podatki ostali zaščiteni. Poleg tega lahko z obveščanjem o grožnjah kibernetski varnosti in najboljših praksah pomagamo zaščititi energetsko infrastrukturo, na katero se vsi zanašamo.</w:t>
      </w:r>
    </w:p>
    <w:p w14:paraId="7FD0EFE2" w14:textId="77777777" w:rsidR="005F3630" w:rsidRPr="00D62843" w:rsidRDefault="005F3630" w:rsidP="00866763">
      <w:pPr>
        <w:spacing w:after="0" w:line="240" w:lineRule="auto"/>
        <w:rPr>
          <w:rFonts w:eastAsia="Times New Roman" w:cstheme="minorHAnsi"/>
          <w:noProof/>
          <w:sz w:val="24"/>
          <w:szCs w:val="24"/>
          <w:lang w:val="sl-SI" w:eastAsia="en-GB"/>
        </w:rPr>
      </w:pPr>
    </w:p>
    <w:p w14:paraId="0D8F9AFB" w14:textId="77777777" w:rsidR="005F3630" w:rsidRPr="00D62843" w:rsidRDefault="005F3630" w:rsidP="00A11537">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Prehod na digitalni energetski sistem ni povezan le s tehnologijo, ampak tudi z omogočanjem posameznikom in skupnostim, da aktivno sodelujejo v digitalnem energetskem prehodu. Z uporabo digitalnih orodij in sprejemanjem informiranih odločitev lahko prispevamo k čistejši, zanesljivejši in pravičnejši energetski prihodnosti.</w:t>
      </w:r>
    </w:p>
    <w:p w14:paraId="5939359F" w14:textId="77777777" w:rsidR="005F3630" w:rsidRPr="00D62843" w:rsidRDefault="005F3630" w:rsidP="00A11537">
      <w:pPr>
        <w:spacing w:after="0" w:line="240" w:lineRule="auto"/>
        <w:rPr>
          <w:rFonts w:eastAsia="Times New Roman" w:cstheme="minorHAnsi"/>
          <w:noProof/>
          <w:sz w:val="24"/>
          <w:szCs w:val="24"/>
          <w:lang w:val="sl-SI" w:eastAsia="en-GB"/>
        </w:rPr>
      </w:pPr>
    </w:p>
    <w:p w14:paraId="02CAF593" w14:textId="77777777" w:rsidR="005F3630" w:rsidRPr="00D62843" w:rsidRDefault="005F3630" w:rsidP="00A11537">
      <w:pPr>
        <w:pStyle w:val="Heading2"/>
        <w:rPr>
          <w:rFonts w:eastAsia="Times New Roman"/>
          <w:noProof/>
          <w:lang w:val="sl-SI" w:eastAsia="en-GB"/>
        </w:rPr>
      </w:pPr>
      <w:bookmarkStart w:id="8" w:name="_Toc223439798"/>
      <w:r w:rsidRPr="00D62843">
        <w:rPr>
          <w:rFonts w:eastAsia="Times New Roman"/>
          <w:noProof/>
          <w:lang w:val="sl-SI" w:eastAsia="en-GB"/>
        </w:rPr>
        <w:t>Dodatni viri</w:t>
      </w:r>
      <w:bookmarkEnd w:id="8"/>
    </w:p>
    <w:p w14:paraId="3F3BAF97" w14:textId="77777777" w:rsidR="005F3630" w:rsidRPr="00D62843" w:rsidRDefault="005F3630" w:rsidP="00866763">
      <w:pPr>
        <w:spacing w:after="0" w:line="240" w:lineRule="auto"/>
        <w:rPr>
          <w:rFonts w:eastAsia="Times New Roman" w:cstheme="minorHAnsi"/>
          <w:noProof/>
          <w:sz w:val="24"/>
          <w:szCs w:val="24"/>
          <w:lang w:val="sl-SI" w:eastAsia="en-GB"/>
        </w:rPr>
      </w:pPr>
    </w:p>
    <w:p w14:paraId="6FCC0D9F" w14:textId="77777777" w:rsidR="005F3630" w:rsidRPr="00D62843"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sl-SI"/>
        </w:rPr>
      </w:pPr>
      <w:r w:rsidRPr="00D62843">
        <w:rPr>
          <w:rStyle w:val="normaltextrun"/>
          <w:rFonts w:asciiTheme="minorHAnsi" w:eastAsiaTheme="majorEastAsia" w:hAnsiTheme="minorHAnsi" w:cstheme="minorHAnsi"/>
          <w:noProof/>
          <w:color w:val="1F1F1F"/>
          <w:lang w:val="sl-SI"/>
        </w:rPr>
        <w:t xml:space="preserve">Več o vaših pravicah v skladu s pravili EU o varstvu podatkov preberite v članku </w:t>
      </w:r>
      <w:r w:rsidRPr="00D62843">
        <w:rPr>
          <w:rStyle w:val="normaltextrun"/>
          <w:rFonts w:asciiTheme="minorHAnsi" w:eastAsiaTheme="majorEastAsia" w:hAnsiTheme="minorHAnsi" w:cstheme="minorHAnsi"/>
          <w:i/>
          <w:iCs/>
          <w:noProof/>
          <w:color w:val="1F1F1F"/>
          <w:lang w:val="sl-SI"/>
        </w:rPr>
        <w:t xml:space="preserve">Kaj so moje pravice? </w:t>
      </w:r>
      <w:r w:rsidRPr="00D62843">
        <w:rPr>
          <w:rStyle w:val="Hyperlink"/>
          <w:rFonts w:asciiTheme="minorHAnsi" w:eastAsiaTheme="majorEastAsia" w:hAnsiTheme="minorHAnsi" w:cstheme="minorHAnsi"/>
          <w:noProof/>
          <w:lang w:val="sl-SI"/>
        </w:rPr>
        <w:t xml:space="preserve"> https://commission.europa.eu/law/law-topic/data-protection/reform/rights-citizens/my-rights/what-are-my-rights_en#:~:text=object%20to%20the%20processing%20of,controller%20(‘data%20portability’)%3B </w:t>
      </w:r>
    </w:p>
    <w:p w14:paraId="02336E79" w14:textId="77777777" w:rsidR="005F3630" w:rsidRPr="00D62843"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sl-SI"/>
        </w:rPr>
      </w:pPr>
      <w:r w:rsidRPr="00D62843">
        <w:rPr>
          <w:rStyle w:val="normaltextrun"/>
          <w:rFonts w:eastAsia="Times New Roman" w:cstheme="minorHAnsi"/>
          <w:noProof/>
          <w:sz w:val="24"/>
          <w:szCs w:val="24"/>
          <w:lang w:val="sl-SI" w:eastAsia="en-GB"/>
        </w:rPr>
        <w:t>Več o Zakonu EU o kibernetski varnosti in kako vas ščiti</w:t>
      </w:r>
      <w:hyperlink r:id="rId23" w:tgtFrame="_blank" w:history="1">
        <w:r w:rsidRPr="00D62843">
          <w:rPr>
            <w:rStyle w:val="normaltextrun"/>
            <w:rFonts w:cstheme="minorHAnsi"/>
            <w:noProof/>
            <w:color w:val="0000FF"/>
            <w:sz w:val="24"/>
            <w:szCs w:val="24"/>
            <w:u w:val="single"/>
            <w:lang w:val="sl-SI"/>
          </w:rPr>
          <w:t xml:space="preserve"> https://digital-strategy.ec.europa.eu/en/policies/cybersecurity-act</w:t>
        </w:r>
      </w:hyperlink>
      <w:r w:rsidRPr="00D62843">
        <w:rPr>
          <w:rStyle w:val="normaltextrun"/>
          <w:rFonts w:cstheme="minorHAnsi"/>
          <w:noProof/>
          <w:color w:val="1F1F1F"/>
          <w:sz w:val="24"/>
          <w:szCs w:val="24"/>
          <w:lang w:val="sl-SI"/>
        </w:rPr>
        <w:t xml:space="preserve">  </w:t>
      </w:r>
    </w:p>
    <w:p w14:paraId="0A21C60B" w14:textId="77777777" w:rsidR="005F3630" w:rsidRPr="00D62843"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sl-SI"/>
        </w:rPr>
      </w:pPr>
      <w:r w:rsidRPr="00D62843">
        <w:rPr>
          <w:rStyle w:val="normaltextrun"/>
          <w:rFonts w:eastAsia="Times New Roman" w:cstheme="minorHAnsi"/>
          <w:noProof/>
          <w:sz w:val="24"/>
          <w:szCs w:val="24"/>
          <w:lang w:val="sl-SI" w:eastAsia="en-GB"/>
        </w:rPr>
        <w:t>Preglejte oceno učinka na varstvo podatkov (DPIA) za pametna omrežja in pametne števce.</w:t>
      </w:r>
      <w:hyperlink r:id="rId24" w:history="1">
        <w:r w:rsidRPr="00D62843">
          <w:rPr>
            <w:rStyle w:val="Hyperlink"/>
            <w:rFonts w:cstheme="minorHAnsi"/>
            <w:noProof/>
            <w:sz w:val="24"/>
            <w:szCs w:val="24"/>
            <w:lang w:val="sl-SI"/>
          </w:rPr>
          <w:t xml:space="preserve"> https://energy.ec.europa.eu/topics/markets-and-consumers/smart-grids-</w:t>
        </w:r>
        <w:r w:rsidRPr="00D62843">
          <w:rPr>
            <w:rStyle w:val="Hyperlink"/>
            <w:rFonts w:cstheme="minorHAnsi"/>
            <w:noProof/>
            <w:sz w:val="24"/>
            <w:szCs w:val="24"/>
            <w:lang w:val="sl-SI"/>
          </w:rPr>
          <w:lastRenderedPageBreak/>
          <w:t>and-meters/data-protection-impact-assessment-smart-grid-and-smart-metering-environment_en</w:t>
        </w:r>
      </w:hyperlink>
      <w:r w:rsidRPr="00D62843">
        <w:rPr>
          <w:rStyle w:val="normaltextrun"/>
          <w:rFonts w:cstheme="minorHAnsi"/>
          <w:noProof/>
          <w:color w:val="1F1F1F"/>
          <w:sz w:val="24"/>
          <w:szCs w:val="24"/>
          <w:lang w:val="sl-SI"/>
        </w:rPr>
        <w:t xml:space="preserve"> </w:t>
      </w:r>
    </w:p>
    <w:p w14:paraId="4CB73C4F" w14:textId="77777777" w:rsidR="005F3630" w:rsidRPr="00D62843"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sl-SI" w:eastAsia="en-GB"/>
        </w:rPr>
      </w:pPr>
      <w:r w:rsidRPr="00D62843">
        <w:rPr>
          <w:rStyle w:val="normaltextrun"/>
          <w:rFonts w:cstheme="minorHAnsi"/>
          <w:noProof/>
          <w:color w:val="1F1F1F"/>
          <w:sz w:val="24"/>
          <w:szCs w:val="24"/>
          <w:lang w:val="sl-SI"/>
        </w:rPr>
        <w:t xml:space="preserve">Več o tem, kako nas Evropska komisija ščiti, si preberite v tem članku o </w:t>
      </w:r>
      <w:r w:rsidRPr="00D62843">
        <w:rPr>
          <w:rStyle w:val="normaltextrun"/>
          <w:rFonts w:cstheme="minorHAnsi"/>
          <w:i/>
          <w:iCs/>
          <w:noProof/>
          <w:color w:val="1F1F1F"/>
          <w:sz w:val="24"/>
          <w:szCs w:val="24"/>
          <w:lang w:val="sl-SI"/>
        </w:rPr>
        <w:t>kritični infrastrukturi in kibernetski varnosti.</w:t>
      </w:r>
      <w:hyperlink r:id="rId25">
        <w:r w:rsidRPr="00D62843">
          <w:rPr>
            <w:rStyle w:val="Hyperlink"/>
            <w:rFonts w:cstheme="minorHAnsi"/>
            <w:noProof/>
            <w:sz w:val="24"/>
            <w:szCs w:val="24"/>
            <w:lang w:val="sl-SI"/>
          </w:rPr>
          <w:t xml:space="preserve"> https://energy.ec.europa.eu/topics/energy-security/critical-infrastructure-and-cybersecurity_en</w:t>
        </w:r>
      </w:hyperlink>
    </w:p>
    <w:p w14:paraId="2C9188E5" w14:textId="77777777" w:rsidR="005F3630" w:rsidRPr="00D62843" w:rsidRDefault="005F3630" w:rsidP="00866763">
      <w:pPr>
        <w:spacing w:after="0" w:line="240" w:lineRule="auto"/>
        <w:rPr>
          <w:rFonts w:eastAsia="Times New Roman" w:cstheme="minorHAnsi"/>
          <w:b/>
          <w:bCs/>
          <w:noProof/>
          <w:sz w:val="24"/>
          <w:szCs w:val="24"/>
          <w:lang w:val="sl-SI" w:eastAsia="en-GB"/>
        </w:rPr>
      </w:pPr>
    </w:p>
    <w:p w14:paraId="663D7A74" w14:textId="77777777" w:rsidR="005F3630" w:rsidRPr="00D62843" w:rsidRDefault="005F3630" w:rsidP="00866763">
      <w:pPr>
        <w:spacing w:after="0" w:line="240" w:lineRule="auto"/>
        <w:rPr>
          <w:rFonts w:eastAsia="Times New Roman" w:cstheme="minorHAnsi"/>
          <w:b/>
          <w:bCs/>
          <w:noProof/>
          <w:sz w:val="24"/>
          <w:szCs w:val="24"/>
          <w:lang w:val="sl-SI" w:eastAsia="en-GB"/>
        </w:rPr>
      </w:pPr>
    </w:p>
    <w:p w14:paraId="5F8F95FF" w14:textId="77777777" w:rsidR="005F3630" w:rsidRPr="00D62843" w:rsidRDefault="005F3630" w:rsidP="00A11537">
      <w:pPr>
        <w:pStyle w:val="Heading2"/>
        <w:rPr>
          <w:noProof/>
          <w:lang w:val="sl-SI"/>
        </w:rPr>
      </w:pPr>
      <w:bookmarkStart w:id="9" w:name="_Toc223439799"/>
      <w:r w:rsidRPr="00D62843">
        <w:rPr>
          <w:noProof/>
          <w:lang w:val="sl-SI"/>
        </w:rPr>
        <w:t>Zahvala</w:t>
      </w:r>
      <w:bookmarkEnd w:id="9"/>
    </w:p>
    <w:p w14:paraId="227A3A05" w14:textId="77777777" w:rsidR="005F3630" w:rsidRPr="00D62843" w:rsidRDefault="005F3630" w:rsidP="00866763">
      <w:pPr>
        <w:spacing w:after="0" w:line="240" w:lineRule="auto"/>
        <w:rPr>
          <w:rFonts w:eastAsia="Times New Roman" w:cstheme="minorHAnsi"/>
          <w:noProof/>
          <w:sz w:val="24"/>
          <w:szCs w:val="24"/>
          <w:lang w:val="sl-SI" w:eastAsia="en-GB"/>
        </w:rPr>
      </w:pPr>
    </w:p>
    <w:p w14:paraId="46109840"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i/>
          <w:iCs/>
          <w:noProof/>
          <w:sz w:val="24"/>
          <w:szCs w:val="24"/>
          <w:lang w:val="sl-SI" w:eastAsia="en-GB"/>
        </w:rPr>
        <w:t xml:space="preserve">Zasebnost, varnost in zaščita v digitalnem energetskem okolju </w:t>
      </w:r>
      <w:r w:rsidRPr="00D62843">
        <w:rPr>
          <w:rFonts w:eastAsia="Times New Roman" w:cstheme="minorHAnsi"/>
          <w:noProof/>
          <w:sz w:val="24"/>
          <w:szCs w:val="24"/>
          <w:lang w:val="sl-SI" w:eastAsia="en-GB"/>
        </w:rPr>
        <w:t>je priredba izbranega gradiva Mednarodne agencije za energijo (IEA) „Varstvo podatkov v digitalni energetski dobi“</w:t>
      </w:r>
      <w:hyperlink r:id="rId26">
        <w:r w:rsidRPr="00D62843">
          <w:rPr>
            <w:rFonts w:eastAsia="Times New Roman" w:cstheme="minorHAnsi"/>
            <w:noProof/>
            <w:color w:val="0000FF"/>
            <w:sz w:val="24"/>
            <w:szCs w:val="24"/>
            <w:u w:val="single"/>
            <w:lang w:val="sl-SI" w:eastAsia="en-GB"/>
          </w:rPr>
          <w:t xml:space="preserve"> https://www.iea.org/reports/digitalisation-and-energy</w:t>
        </w:r>
      </w:hyperlink>
      <w:r w:rsidRPr="00D62843">
        <w:rPr>
          <w:rFonts w:eastAsia="Times New Roman" w:cstheme="minorHAnsi"/>
          <w:noProof/>
          <w:sz w:val="24"/>
          <w:szCs w:val="24"/>
          <w:lang w:val="sl-SI" w:eastAsia="en-GB"/>
        </w:rPr>
        <w:t xml:space="preserve"> in „Krepitev kibernetske odpornosti v elektroenergetskih sistemih“</w:t>
      </w:r>
      <w:hyperlink r:id="rId27">
        <w:r w:rsidRPr="00D62843">
          <w:rPr>
            <w:rStyle w:val="Hyperlink"/>
            <w:rFonts w:eastAsia="Times New Roman" w:cstheme="minorHAnsi"/>
            <w:noProof/>
            <w:sz w:val="24"/>
            <w:szCs w:val="24"/>
            <w:lang w:val="sl-SI" w:eastAsia="en-GB"/>
          </w:rPr>
          <w:t xml:space="preserve"> https://www.iea.org/reports/enhancing-cyber-resilience-in-electricity-systems</w:t>
        </w:r>
      </w:hyperlink>
      <w:r w:rsidRPr="00D62843">
        <w:rPr>
          <w:rFonts w:eastAsia="Times New Roman" w:cstheme="minorHAnsi"/>
          <w:noProof/>
          <w:sz w:val="24"/>
          <w:szCs w:val="24"/>
          <w:lang w:val="sl-SI" w:eastAsia="en-GB"/>
        </w:rPr>
        <w:t xml:space="preserve"> (v nadaljnjem besedilu: „izvirna dela“), ki sta licencirana </w:t>
      </w:r>
      <w:hyperlink r:id="rId28">
        <w:r w:rsidRPr="00D62843">
          <w:rPr>
            <w:rStyle w:val="Hyperlink"/>
            <w:rFonts w:eastAsia="Times New Roman" w:cstheme="minorHAnsi"/>
            <w:noProof/>
            <w:sz w:val="24"/>
            <w:szCs w:val="24"/>
            <w:lang w:val="sl-SI" w:eastAsia="en-GB"/>
          </w:rPr>
          <w:t>pod licenco CC BY 4.0.</w:t>
        </w:r>
      </w:hyperlink>
      <w:r w:rsidRPr="00D62843">
        <w:rPr>
          <w:rFonts w:eastAsia="Times New Roman" w:cstheme="minorHAnsi"/>
          <w:noProof/>
          <w:sz w:val="24"/>
          <w:szCs w:val="24"/>
          <w:lang w:val="sl-SI" w:eastAsia="en-GB"/>
        </w:rPr>
        <w:t xml:space="preserve">  Ta priredba je bila izdelana in objavljena v okviru projekta Every1 (»prireditelj«) in je licencirana pod licenco </w:t>
      </w:r>
      <w:hyperlink r:id="rId29">
        <w:r w:rsidRPr="00D62843">
          <w:rPr>
            <w:rStyle w:val="Hyperlink"/>
            <w:rFonts w:eastAsia="Times New Roman" w:cstheme="minorHAnsi"/>
            <w:noProof/>
            <w:sz w:val="24"/>
            <w:szCs w:val="24"/>
            <w:lang w:val="sl-SI" w:eastAsia="en-GB"/>
          </w:rPr>
          <w:t>CC BY 4.0,</w:t>
        </w:r>
      </w:hyperlink>
      <w:r w:rsidRPr="00D62843">
        <w:rPr>
          <w:rFonts w:eastAsia="Times New Roman" w:cstheme="minorHAnsi"/>
          <w:noProof/>
          <w:sz w:val="24"/>
          <w:szCs w:val="24"/>
          <w:lang w:val="sl-SI" w:eastAsia="en-GB"/>
        </w:rPr>
        <w:t xml:space="preserve"> če ni drugače navedeno. To je delo, ki ga je projekt Every1 izpeljal iz gradiva IEA, in projekt Every1 je edini odgovoren za to izpeljano delo. Izpeljano delo IEA na noben način ne podpira.  </w:t>
      </w:r>
    </w:p>
    <w:p w14:paraId="05AD9F34" w14:textId="77777777" w:rsidR="005F3630" w:rsidRPr="00D62843" w:rsidRDefault="005F3630" w:rsidP="00866763">
      <w:pPr>
        <w:spacing w:after="0" w:line="240" w:lineRule="auto"/>
        <w:rPr>
          <w:rFonts w:eastAsia="Times New Roman" w:cstheme="minorHAnsi"/>
          <w:noProof/>
          <w:sz w:val="24"/>
          <w:szCs w:val="24"/>
          <w:lang w:val="sl-SI" w:eastAsia="en-GB"/>
        </w:rPr>
      </w:pPr>
    </w:p>
    <w:p w14:paraId="70C13A18" w14:textId="77777777" w:rsidR="005F3630" w:rsidRPr="00D62843" w:rsidRDefault="005F3630" w:rsidP="00866763">
      <w:pPr>
        <w:spacing w:after="0" w:line="240" w:lineRule="auto"/>
        <w:rPr>
          <w:rFonts w:eastAsia="Times New Roman" w:cstheme="minorHAnsi"/>
          <w:noProof/>
          <w:sz w:val="24"/>
          <w:szCs w:val="24"/>
          <w:lang w:val="sl-SI" w:eastAsia="en-GB"/>
        </w:rPr>
      </w:pPr>
      <w:r w:rsidRPr="00D62843">
        <w:rPr>
          <w:rFonts w:eastAsia="Times New Roman" w:cstheme="minorHAnsi"/>
          <w:noProof/>
          <w:sz w:val="24"/>
          <w:szCs w:val="24"/>
          <w:lang w:val="sl-SI" w:eastAsia="en-GB"/>
        </w:rPr>
        <w:t xml:space="preserve">Adapter je izvirna dela spremenil v naslednjih pogledih: </w:t>
      </w:r>
    </w:p>
    <w:p w14:paraId="3FDEB15D" w14:textId="77777777" w:rsidR="005F3630" w:rsidRPr="00D62843" w:rsidRDefault="005F3630" w:rsidP="00866763">
      <w:pPr>
        <w:spacing w:after="0" w:line="240" w:lineRule="auto"/>
        <w:rPr>
          <w:rFonts w:eastAsia="Times New Roman" w:cstheme="minorHAnsi"/>
          <w:noProof/>
          <w:sz w:val="24"/>
          <w:szCs w:val="24"/>
          <w:lang w:val="sl-SI" w:eastAsia="en-GB"/>
        </w:rPr>
      </w:pPr>
    </w:p>
    <w:p w14:paraId="5D47265C" w14:textId="77777777" w:rsidR="005F3630" w:rsidRPr="00D62843" w:rsidRDefault="005F3630" w:rsidP="005F3630">
      <w:pPr>
        <w:pStyle w:val="ListParagraph"/>
        <w:numPr>
          <w:ilvl w:val="0"/>
          <w:numId w:val="63"/>
        </w:numPr>
        <w:spacing w:after="0" w:line="240" w:lineRule="auto"/>
        <w:rPr>
          <w:rFonts w:eastAsia="Times New Roman" w:cstheme="minorHAnsi"/>
          <w:noProof/>
          <w:sz w:val="24"/>
          <w:szCs w:val="24"/>
          <w:lang w:val="sl-SI" w:eastAsia="en-GB"/>
        </w:rPr>
      </w:pPr>
      <w:r w:rsidRPr="00D62843">
        <w:rPr>
          <w:rFonts w:eastAsiaTheme="minorEastAsia" w:cstheme="minorHAnsi"/>
          <w:noProof/>
          <w:sz w:val="24"/>
          <w:szCs w:val="24"/>
          <w:lang w:val="sl-SI" w:eastAsia="en-GB"/>
        </w:rPr>
        <w:t>Prilagoditev se osredotoča zlasti na vidike energetske zasebnosti, varnosti in zaščite izvirnih del.</w:t>
      </w:r>
    </w:p>
    <w:p w14:paraId="0D976EA4" w14:textId="77777777" w:rsidR="005F3630" w:rsidRPr="00D62843" w:rsidRDefault="005F3630" w:rsidP="005F3630">
      <w:pPr>
        <w:pStyle w:val="ListParagraph"/>
        <w:numPr>
          <w:ilvl w:val="0"/>
          <w:numId w:val="63"/>
        </w:numPr>
        <w:spacing w:after="0" w:line="240" w:lineRule="auto"/>
        <w:rPr>
          <w:rFonts w:eastAsia="Times New Roman" w:cstheme="minorHAnsi"/>
          <w:noProof/>
          <w:sz w:val="24"/>
          <w:szCs w:val="24"/>
          <w:lang w:val="sl-SI" w:eastAsia="en-GB"/>
        </w:rPr>
      </w:pPr>
      <w:r w:rsidRPr="00D62843">
        <w:rPr>
          <w:rFonts w:eastAsiaTheme="minorEastAsia" w:cstheme="minorHAnsi"/>
          <w:noProof/>
          <w:sz w:val="24"/>
          <w:szCs w:val="24"/>
          <w:lang w:val="sl-SI" w:eastAsia="en-GB"/>
        </w:rPr>
        <w:t>Tehnični jezik je bil poenostavljen za splošno občinstvo.</w:t>
      </w:r>
    </w:p>
    <w:p w14:paraId="057C4D8B" w14:textId="77777777" w:rsidR="005F3630" w:rsidRPr="00D62843" w:rsidRDefault="005F3630" w:rsidP="005F3630">
      <w:pPr>
        <w:pStyle w:val="ListParagraph"/>
        <w:numPr>
          <w:ilvl w:val="0"/>
          <w:numId w:val="63"/>
        </w:numPr>
        <w:spacing w:after="0" w:line="240" w:lineRule="auto"/>
        <w:rPr>
          <w:rFonts w:eastAsia="Times New Roman" w:cstheme="minorHAnsi"/>
          <w:noProof/>
          <w:sz w:val="24"/>
          <w:szCs w:val="24"/>
          <w:lang w:val="sl-SI" w:eastAsia="en-GB"/>
        </w:rPr>
      </w:pPr>
      <w:r w:rsidRPr="00D62843">
        <w:rPr>
          <w:rFonts w:eastAsiaTheme="minorEastAsia" w:cstheme="minorHAnsi"/>
          <w:noProof/>
          <w:sz w:val="24"/>
          <w:szCs w:val="24"/>
          <w:lang w:val="sl-SI" w:eastAsia="en-GB"/>
        </w:rPr>
        <w:t xml:space="preserve">Dodani so bili praktični nasveti. </w:t>
      </w:r>
    </w:p>
    <w:p w14:paraId="0CB7774F" w14:textId="77777777" w:rsidR="005F3630" w:rsidRPr="00D62843" w:rsidRDefault="005F3630" w:rsidP="005F3630">
      <w:pPr>
        <w:pStyle w:val="ListParagraph"/>
        <w:numPr>
          <w:ilvl w:val="0"/>
          <w:numId w:val="63"/>
        </w:numPr>
        <w:spacing w:after="0" w:line="240" w:lineRule="auto"/>
        <w:rPr>
          <w:rFonts w:eastAsia="Times New Roman" w:cstheme="minorHAnsi"/>
          <w:noProof/>
          <w:sz w:val="24"/>
          <w:szCs w:val="24"/>
          <w:lang w:val="sl-SI" w:eastAsia="en-GB"/>
        </w:rPr>
      </w:pPr>
      <w:r w:rsidRPr="00D62843">
        <w:rPr>
          <w:rFonts w:eastAsiaTheme="minorEastAsia" w:cstheme="minorHAnsi"/>
          <w:noProof/>
          <w:sz w:val="24"/>
          <w:szCs w:val="24"/>
          <w:lang w:val="sl-SI" w:eastAsia="en-GB"/>
        </w:rPr>
        <w:t>Vključene so bile nove informacije iz virov Evropske komisije, ki zajemajo GDPR in zakon EU o kibernetski varnosti.</w:t>
      </w:r>
    </w:p>
    <w:p w14:paraId="424BDE4F" w14:textId="77777777" w:rsidR="005F3630" w:rsidRPr="00D62843" w:rsidRDefault="005F3630" w:rsidP="00866763">
      <w:pPr>
        <w:spacing w:after="0" w:line="240" w:lineRule="auto"/>
        <w:rPr>
          <w:rFonts w:eastAsia="Times New Roman" w:cstheme="minorHAnsi"/>
          <w:noProof/>
          <w:sz w:val="24"/>
          <w:szCs w:val="24"/>
          <w:lang w:val="sl-SI" w:eastAsia="en-GB"/>
        </w:rPr>
      </w:pPr>
    </w:p>
    <w:p w14:paraId="739C4261" w14:textId="77777777" w:rsidR="005F3630" w:rsidRPr="00D62843" w:rsidRDefault="005F3630" w:rsidP="00A11537">
      <w:pPr>
        <w:pStyle w:val="Heading2"/>
        <w:rPr>
          <w:noProof/>
          <w:lang w:val="sl-SI"/>
        </w:rPr>
      </w:pPr>
      <w:bookmarkStart w:id="10" w:name="_Toc223439800"/>
      <w:r w:rsidRPr="00D62843">
        <w:rPr>
          <w:noProof/>
          <w:lang w:val="sl-SI"/>
        </w:rPr>
        <w:t>Avtorske pravice za slike</w:t>
      </w:r>
      <w:bookmarkEnd w:id="10"/>
      <w:r w:rsidRPr="00D62843">
        <w:rPr>
          <w:noProof/>
          <w:lang w:val="sl-SI"/>
        </w:rPr>
        <w:t xml:space="preserve"> </w:t>
      </w:r>
    </w:p>
    <w:p w14:paraId="4CAB8098" w14:textId="77777777" w:rsidR="005F3630" w:rsidRPr="00D62843"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sl-SI"/>
        </w:rPr>
      </w:pPr>
    </w:p>
    <w:p w14:paraId="6A711CB6" w14:textId="77777777" w:rsidR="005F3630" w:rsidRPr="00D62843" w:rsidRDefault="005F3630" w:rsidP="007D3CA5">
      <w:pPr>
        <w:pStyle w:val="paragraph"/>
        <w:spacing w:before="0" w:beforeAutospacing="0" w:after="0" w:afterAutospacing="0"/>
        <w:textAlignment w:val="baseline"/>
        <w:rPr>
          <w:rFonts w:ascii="Segoe UI" w:hAnsi="Segoe UI" w:cs="Segoe UI"/>
          <w:noProof/>
          <w:sz w:val="18"/>
          <w:szCs w:val="18"/>
          <w:lang w:val="sl-SI"/>
        </w:rPr>
      </w:pPr>
      <w:r w:rsidRPr="00D62843">
        <w:rPr>
          <w:rStyle w:val="normaltextrun"/>
          <w:rFonts w:ascii="Calibri" w:eastAsiaTheme="majorEastAsia" w:hAnsi="Calibri" w:cs="Calibri"/>
          <w:noProof/>
          <w:lang w:val="sl-SI"/>
        </w:rPr>
        <w:t xml:space="preserve">Glavna slika tečaja: </w:t>
      </w:r>
      <w:hyperlink r:id="rId30" w:tgtFrame="_blank" w:history="1">
        <w:r w:rsidRPr="00D62843">
          <w:rPr>
            <w:rStyle w:val="normaltextrun"/>
            <w:rFonts w:ascii="Calibri" w:eastAsiaTheme="majorEastAsia" w:hAnsi="Calibri" w:cs="Calibri"/>
            <w:noProof/>
            <w:color w:val="0563C1"/>
            <w:u w:val="single"/>
            <w:lang w:val="sl-SI"/>
          </w:rPr>
          <w:t xml:space="preserve"> Untitled</w:t>
        </w:r>
      </w:hyperlink>
      <w:r w:rsidRPr="00D62843">
        <w:rPr>
          <w:rStyle w:val="normaltextrun"/>
          <w:rFonts w:ascii="Calibri" w:eastAsiaTheme="majorEastAsia" w:hAnsi="Calibri" w:cs="Calibri"/>
          <w:noProof/>
          <w:lang w:val="sl-SI"/>
        </w:rPr>
        <w:t xml:space="preserve"> avtorja Mikea Fritcherja je licencirana </w:t>
      </w:r>
      <w:hyperlink r:id="rId31" w:tgtFrame="_blank" w:history="1">
        <w:r w:rsidRPr="00D62843">
          <w:rPr>
            <w:rStyle w:val="normaltextrun"/>
            <w:rFonts w:ascii="Calibri" w:eastAsiaTheme="majorEastAsia" w:hAnsi="Calibri" w:cs="Calibri"/>
            <w:noProof/>
            <w:color w:val="0563C1"/>
            <w:u w:val="single"/>
            <w:shd w:val="clear" w:color="auto" w:fill="FFFFFF"/>
            <w:lang w:val="sl-SI"/>
          </w:rPr>
          <w:t>pod CC BY-SA 2.0</w:t>
        </w:r>
      </w:hyperlink>
      <w:r w:rsidRPr="00D62843">
        <w:rPr>
          <w:rStyle w:val="normaltextrun"/>
          <w:rFonts w:ascii="Calibri" w:eastAsiaTheme="majorEastAsia" w:hAnsi="Calibri" w:cs="Calibri"/>
          <w:noProof/>
          <w:color w:val="242424"/>
          <w:shd w:val="clear" w:color="auto" w:fill="FFFFFF"/>
          <w:lang w:val="sl-SI"/>
        </w:rPr>
        <w:t xml:space="preserve">. </w:t>
      </w:r>
    </w:p>
    <w:p w14:paraId="106755A0" w14:textId="77777777" w:rsidR="005F3630" w:rsidRPr="00D62843" w:rsidRDefault="005F3630" w:rsidP="007D3CA5">
      <w:pPr>
        <w:pStyle w:val="paragraph"/>
        <w:spacing w:before="0" w:beforeAutospacing="0" w:after="0" w:afterAutospacing="0"/>
        <w:textAlignment w:val="baseline"/>
        <w:rPr>
          <w:rFonts w:ascii="Segoe UI" w:hAnsi="Segoe UI" w:cs="Segoe UI"/>
          <w:noProof/>
          <w:sz w:val="18"/>
          <w:szCs w:val="18"/>
          <w:lang w:val="sl-SI"/>
        </w:rPr>
      </w:pPr>
      <w:r w:rsidRPr="00D62843">
        <w:rPr>
          <w:rStyle w:val="normaltextrun"/>
          <w:rFonts w:ascii="Calibri" w:eastAsiaTheme="majorEastAsia" w:hAnsi="Calibri" w:cs="Calibri"/>
          <w:noProof/>
          <w:lang w:val="sl-SI"/>
        </w:rPr>
        <w:t>Uvod</w:t>
      </w:r>
      <w:r w:rsidRPr="00D62843">
        <w:rPr>
          <w:rStyle w:val="eop"/>
          <w:rFonts w:ascii="Calibri" w:eastAsiaTheme="majorEastAsia" w:hAnsi="Calibri" w:cs="Calibri"/>
          <w:noProof/>
          <w:lang w:val="sl-SI"/>
        </w:rPr>
        <w:t xml:space="preserve">: </w:t>
      </w:r>
      <w:hyperlink r:id="rId32" w:tgtFrame="_blank" w:history="1">
        <w:r w:rsidRPr="00D62843">
          <w:rPr>
            <w:rStyle w:val="normaltextrun"/>
            <w:rFonts w:ascii="Calibri" w:eastAsiaTheme="majorEastAsia" w:hAnsi="Calibri" w:cs="Calibri"/>
            <w:noProof/>
            <w:color w:val="0563C1"/>
            <w:u w:val="single"/>
            <w:lang w:val="sl-SI"/>
          </w:rPr>
          <w:t>Ženska, ki uporablja napravo Windows Mobile v parku z otrokom,</w:t>
        </w:r>
      </w:hyperlink>
      <w:r w:rsidRPr="00D62843">
        <w:rPr>
          <w:rStyle w:val="normaltextrun"/>
          <w:rFonts w:ascii="Calibri" w:eastAsiaTheme="majorEastAsia" w:hAnsi="Calibri" w:cs="Calibri"/>
          <w:noProof/>
          <w:lang w:val="sl-SI"/>
        </w:rPr>
        <w:t xml:space="preserve"> avtor Gail, je licencirana </w:t>
      </w:r>
      <w:hyperlink r:id="rId33" w:tgtFrame="_blank" w:history="1">
        <w:r w:rsidRPr="00D62843">
          <w:rPr>
            <w:rStyle w:val="normaltextrun"/>
            <w:rFonts w:ascii="Calibri" w:eastAsiaTheme="majorEastAsia" w:hAnsi="Calibri" w:cs="Calibri"/>
            <w:noProof/>
            <w:color w:val="0563C1"/>
            <w:u w:val="single"/>
            <w:lang w:val="sl-SI"/>
          </w:rPr>
          <w:t>pod licenco CC BY-ND 2.0</w:t>
        </w:r>
      </w:hyperlink>
      <w:r w:rsidRPr="00D62843">
        <w:rPr>
          <w:rStyle w:val="normaltextrun"/>
          <w:rFonts w:ascii="Calibri" w:eastAsiaTheme="majorEastAsia" w:hAnsi="Calibri" w:cs="Calibri"/>
          <w:noProof/>
          <w:lang w:val="sl-SI"/>
        </w:rPr>
        <w:t>.   </w:t>
      </w:r>
    </w:p>
    <w:p w14:paraId="674C96FE" w14:textId="77777777" w:rsidR="005F3630" w:rsidRPr="00D62843" w:rsidRDefault="005F3630" w:rsidP="007D3CA5">
      <w:pPr>
        <w:pStyle w:val="paragraph"/>
        <w:spacing w:before="0" w:beforeAutospacing="0" w:after="0" w:afterAutospacing="0"/>
        <w:textAlignment w:val="baseline"/>
        <w:rPr>
          <w:rFonts w:ascii="Segoe UI" w:hAnsi="Segoe UI" w:cs="Segoe UI"/>
          <w:noProof/>
          <w:sz w:val="18"/>
          <w:szCs w:val="18"/>
          <w:lang w:val="sl-SI"/>
        </w:rPr>
      </w:pPr>
      <w:r w:rsidRPr="00D62843">
        <w:rPr>
          <w:rStyle w:val="normaltextrun"/>
          <w:rFonts w:ascii="Calibri" w:eastAsiaTheme="majorEastAsia" w:hAnsi="Calibri" w:cs="Calibri"/>
          <w:noProof/>
          <w:lang w:val="sl-SI"/>
        </w:rPr>
        <w:t xml:space="preserve">Digitalne tehnologije in digitalni prehod na energijo: </w:t>
      </w:r>
      <w:hyperlink r:id="rId34" w:tgtFrame="_blank" w:history="1">
        <w:r w:rsidRPr="00D62843">
          <w:rPr>
            <w:rStyle w:val="normaltextrun"/>
            <w:rFonts w:ascii="Calibri" w:eastAsiaTheme="majorEastAsia" w:hAnsi="Calibri" w:cs="Calibri"/>
            <w:noProof/>
            <w:color w:val="0563C1"/>
            <w:u w:val="single"/>
            <w:lang w:val="sl-SI"/>
          </w:rPr>
          <w:t>Pametni števec „Echelon“</w:t>
        </w:r>
      </w:hyperlink>
      <w:r w:rsidRPr="00D62843">
        <w:rPr>
          <w:rStyle w:val="normaltextrun"/>
          <w:rFonts w:ascii="Calibri" w:eastAsiaTheme="majorEastAsia" w:hAnsi="Calibri" w:cs="Calibri"/>
          <w:noProof/>
          <w:lang w:val="sl-SI"/>
        </w:rPr>
        <w:t xml:space="preserve"> avtorja Patrika Tschudina je licenciran </w:t>
      </w:r>
      <w:hyperlink r:id="rId35" w:tgtFrame="_blank" w:history="1">
        <w:r w:rsidRPr="00D62843">
          <w:rPr>
            <w:rStyle w:val="normaltextrun"/>
            <w:rFonts w:ascii="Calibri" w:eastAsiaTheme="majorEastAsia" w:hAnsi="Calibri" w:cs="Calibri"/>
            <w:noProof/>
            <w:color w:val="0563C1"/>
            <w:u w:val="single"/>
            <w:lang w:val="sl-SI"/>
          </w:rPr>
          <w:t>pod CC BY 2.0</w:t>
        </w:r>
      </w:hyperlink>
      <w:r w:rsidRPr="00D62843">
        <w:rPr>
          <w:rStyle w:val="normaltextrun"/>
          <w:rFonts w:ascii="Calibri" w:eastAsiaTheme="majorEastAsia" w:hAnsi="Calibri" w:cs="Calibri"/>
          <w:noProof/>
          <w:lang w:val="sl-SI"/>
        </w:rPr>
        <w:t>.  </w:t>
      </w:r>
    </w:p>
    <w:p w14:paraId="00496D23" w14:textId="77777777" w:rsidR="005F3630" w:rsidRPr="00D62843" w:rsidRDefault="005F3630" w:rsidP="007D3CA5">
      <w:pPr>
        <w:pStyle w:val="paragraph"/>
        <w:spacing w:before="0" w:beforeAutospacing="0" w:after="0" w:afterAutospacing="0"/>
        <w:textAlignment w:val="baseline"/>
        <w:rPr>
          <w:rFonts w:ascii="Segoe UI" w:hAnsi="Segoe UI" w:cs="Segoe UI"/>
          <w:noProof/>
          <w:sz w:val="18"/>
          <w:szCs w:val="18"/>
          <w:lang w:val="sl-SI"/>
        </w:rPr>
      </w:pPr>
      <w:r w:rsidRPr="00D62843">
        <w:rPr>
          <w:rStyle w:val="normaltextrun"/>
          <w:rFonts w:ascii="Calibri" w:eastAsiaTheme="majorEastAsia" w:hAnsi="Calibri" w:cs="Calibri"/>
          <w:noProof/>
          <w:lang w:val="sl-SI"/>
        </w:rPr>
        <w:t xml:space="preserve">Kibernetska varnost v energetskem sektorju: </w:t>
      </w:r>
      <w:hyperlink r:id="rId36" w:tgtFrame="_blank" w:history="1">
        <w:r w:rsidRPr="00D62843">
          <w:rPr>
            <w:rStyle w:val="normaltextrun"/>
            <w:rFonts w:ascii="Calibri" w:eastAsiaTheme="majorEastAsia" w:hAnsi="Calibri" w:cs="Calibri"/>
            <w:noProof/>
            <w:color w:val="0563C1"/>
            <w:u w:val="single"/>
            <w:lang w:val="sl-SI"/>
          </w:rPr>
          <w:t>Mobilni delavec</w:t>
        </w:r>
      </w:hyperlink>
      <w:r w:rsidRPr="00D62843">
        <w:rPr>
          <w:rStyle w:val="normaltextrun"/>
          <w:rFonts w:ascii="Calibri" w:eastAsiaTheme="majorEastAsia" w:hAnsi="Calibri" w:cs="Calibri"/>
          <w:noProof/>
          <w:lang w:val="sl-SI"/>
        </w:rPr>
        <w:t xml:space="preserve"> avtorja Michaela Coghlana je licenciran </w:t>
      </w:r>
      <w:hyperlink r:id="rId37" w:tgtFrame="_blank" w:history="1">
        <w:r w:rsidRPr="00D62843">
          <w:rPr>
            <w:rStyle w:val="normaltextrun"/>
            <w:rFonts w:ascii="Calibri" w:eastAsiaTheme="majorEastAsia" w:hAnsi="Calibri" w:cs="Calibri"/>
            <w:noProof/>
            <w:color w:val="0563C1"/>
            <w:u w:val="single"/>
            <w:shd w:val="clear" w:color="auto" w:fill="FFFFFF"/>
            <w:lang w:val="sl-SI"/>
          </w:rPr>
          <w:t>pod CC BY-SA 2.0</w:t>
        </w:r>
      </w:hyperlink>
      <w:r w:rsidRPr="00D62843">
        <w:rPr>
          <w:rStyle w:val="normaltextrun"/>
          <w:rFonts w:ascii="Calibri" w:eastAsiaTheme="majorEastAsia" w:hAnsi="Calibri" w:cs="Calibri"/>
          <w:noProof/>
          <w:color w:val="242424"/>
          <w:shd w:val="clear" w:color="auto" w:fill="FFFFFF"/>
          <w:lang w:val="sl-SI"/>
        </w:rPr>
        <w:t xml:space="preserve">. </w:t>
      </w:r>
    </w:p>
    <w:p w14:paraId="25420B2C" w14:textId="52A12587" w:rsidR="00227001" w:rsidRPr="00D62843" w:rsidRDefault="005F3630" w:rsidP="009873B5">
      <w:pPr>
        <w:pStyle w:val="paragraph"/>
        <w:spacing w:before="0" w:beforeAutospacing="0" w:after="0" w:afterAutospacing="0"/>
        <w:textAlignment w:val="baseline"/>
        <w:rPr>
          <w:rFonts w:ascii="Myriad Pro" w:hAnsi="Myriad Pro"/>
          <w:noProof/>
          <w:lang w:val="sl-SI"/>
        </w:rPr>
      </w:pPr>
      <w:r w:rsidRPr="00D62843">
        <w:rPr>
          <w:rStyle w:val="normaltextrun"/>
          <w:rFonts w:ascii="Calibri" w:eastAsiaTheme="majorEastAsia" w:hAnsi="Calibri" w:cs="Calibri"/>
          <w:noProof/>
          <w:lang w:val="sl-SI"/>
        </w:rPr>
        <w:t xml:space="preserve">Izboljšanje vaše energetske zasebnosti, varnosti in zaščite: </w:t>
      </w:r>
      <w:hyperlink r:id="rId38" w:tgtFrame="_blank" w:history="1">
        <w:r w:rsidRPr="00D62843">
          <w:rPr>
            <w:rStyle w:val="normaltextrun"/>
            <w:rFonts w:ascii="Calibri" w:eastAsiaTheme="majorEastAsia" w:hAnsi="Calibri" w:cs="Calibri"/>
            <w:noProof/>
            <w:color w:val="0563C1"/>
            <w:u w:val="single"/>
            <w:lang w:val="sl-SI"/>
          </w:rPr>
          <w:t>podatki</w:t>
        </w:r>
      </w:hyperlink>
      <w:r w:rsidRPr="00D62843">
        <w:rPr>
          <w:rStyle w:val="normaltextrun"/>
          <w:rFonts w:ascii="Calibri" w:eastAsiaTheme="majorEastAsia" w:hAnsi="Calibri" w:cs="Calibri"/>
          <w:noProof/>
          <w:lang w:val="sl-SI"/>
        </w:rPr>
        <w:t xml:space="preserve"> avtorja Arismendy Polanco so objavljeni pod licenco </w:t>
      </w:r>
      <w:hyperlink r:id="rId39" w:tgtFrame="_blank" w:history="1">
        <w:r w:rsidRPr="00D62843">
          <w:rPr>
            <w:rStyle w:val="normaltextrun"/>
            <w:rFonts w:ascii="Calibri" w:eastAsiaTheme="majorEastAsia" w:hAnsi="Calibri" w:cs="Calibri"/>
            <w:noProof/>
            <w:color w:val="0563C1"/>
            <w:u w:val="single"/>
            <w:lang w:val="sl-SI"/>
          </w:rPr>
          <w:t>Public Domain Mark 1.0</w:t>
        </w:r>
      </w:hyperlink>
      <w:r w:rsidRPr="00D62843">
        <w:rPr>
          <w:rStyle w:val="normaltextrun"/>
          <w:rFonts w:ascii="Calibri" w:eastAsiaTheme="majorEastAsia" w:hAnsi="Calibri" w:cs="Calibri"/>
          <w:noProof/>
          <w:lang w:val="sl-SI"/>
        </w:rPr>
        <w:t>.</w:t>
      </w:r>
    </w:p>
    <w:p w14:paraId="4859BB6B" w14:textId="77777777" w:rsidR="00227001" w:rsidRPr="00D62843"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D62843">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A7AC" w14:textId="77777777" w:rsidR="00F34E55" w:rsidRDefault="00F34E55" w:rsidP="00AB7BB7">
      <w:pPr>
        <w:spacing w:after="0" w:line="240" w:lineRule="auto"/>
      </w:pPr>
      <w:r>
        <w:separator/>
      </w:r>
    </w:p>
  </w:endnote>
  <w:endnote w:type="continuationSeparator" w:id="0">
    <w:p w14:paraId="0C2382E6" w14:textId="77777777" w:rsidR="00F34E55" w:rsidRDefault="00F34E5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68F5" w14:textId="77777777" w:rsidR="00F34E55" w:rsidRDefault="00F34E55" w:rsidP="00AB7BB7">
      <w:pPr>
        <w:spacing w:after="0" w:line="240" w:lineRule="auto"/>
      </w:pPr>
      <w:r>
        <w:separator/>
      </w:r>
    </w:p>
  </w:footnote>
  <w:footnote w:type="continuationSeparator" w:id="0">
    <w:p w14:paraId="5654899E" w14:textId="77777777" w:rsidR="00F34E55" w:rsidRDefault="00F34E5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2AD3" w14:textId="77777777" w:rsidR="00D62843" w:rsidRDefault="00D62843" w:rsidP="00D62843">
    <w:pPr>
      <w:pStyle w:val="Header"/>
    </w:pPr>
    <w:r>
      <w:rPr>
        <w:noProof/>
      </w:rPr>
      <w:drawing>
        <wp:inline distT="0" distB="0" distL="0" distR="0" wp14:anchorId="730C8079" wp14:editId="41A98CA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085D5AF" wp14:editId="49636D72">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0AFFA036" w14:textId="77777777" w:rsidR="00D62843" w:rsidRDefault="00D62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037D1"/>
    <w:rsid w:val="00113EA0"/>
    <w:rsid w:val="00133797"/>
    <w:rsid w:val="00150350"/>
    <w:rsid w:val="00161BC3"/>
    <w:rsid w:val="001761C3"/>
    <w:rsid w:val="00192E71"/>
    <w:rsid w:val="00193D0D"/>
    <w:rsid w:val="001B1FF4"/>
    <w:rsid w:val="001F1F79"/>
    <w:rsid w:val="00216171"/>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873B5"/>
    <w:rsid w:val="009E4B21"/>
    <w:rsid w:val="009F4957"/>
    <w:rsid w:val="00A42D2C"/>
    <w:rsid w:val="00A47F49"/>
    <w:rsid w:val="00A5082C"/>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2843"/>
    <w:rsid w:val="00D83D68"/>
    <w:rsid w:val="00D95B75"/>
    <w:rsid w:val="00DD48A7"/>
    <w:rsid w:val="00DE6C25"/>
    <w:rsid w:val="00E03BF6"/>
    <w:rsid w:val="00E079F7"/>
    <w:rsid w:val="00E21798"/>
    <w:rsid w:val="00E25785"/>
    <w:rsid w:val="00E47BE3"/>
    <w:rsid w:val="00E51250"/>
    <w:rsid w:val="00E5533E"/>
    <w:rsid w:val="00E56536"/>
    <w:rsid w:val="00E56C7F"/>
    <w:rsid w:val="00E6004C"/>
    <w:rsid w:val="00E60EC3"/>
    <w:rsid w:val="00E81CCF"/>
    <w:rsid w:val="00E9135B"/>
    <w:rsid w:val="00E9433B"/>
    <w:rsid w:val="00EA0503"/>
    <w:rsid w:val="00EB33F1"/>
    <w:rsid w:val="00EB455E"/>
    <w:rsid w:val="00F07CDC"/>
    <w:rsid w:val="00F14C7F"/>
    <w:rsid w:val="00F34E55"/>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creativecommons.org/publicdomain/mark/1.0/"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0" Type="http://schemas.openxmlformats.org/officeDocument/2006/relationships/hyperlink" Target="https://commission.europa.eu/law/law-topic/data-protection/data-protection-eu_en" TargetMode="External"/><Relationship Id="rId29" Type="http://schemas.openxmlformats.org/officeDocument/2006/relationships/hyperlink" Target="https://creativecommons.org/licenses/by/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sa/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BFADC344-AFD5-4548-80B2-0950073E3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2445</Words>
  <Characters>16313</Characters>
  <Application>Microsoft Office Word</Application>
  <DocSecurity>0</DocSecurity>
  <Lines>354</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2026-03-03T14:16:00Z</cp:lastPrinted>
  <dcterms:created xsi:type="dcterms:W3CDTF">2026-03-03T14:16:00Z</dcterms:created>
  <dcterms:modified xsi:type="dcterms:W3CDTF">2026-03-03T14:16:00Z</dcterms:modified>
  <cp:category/>
</cp:coreProperties>
</file>